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07CB" w:rsidRPr="005E3CF1" w:rsidRDefault="006907CB" w:rsidP="005E3CF1">
      <w:pPr>
        <w:spacing w:before="100" w:beforeAutospacing="1" w:after="100" w:afterAutospacing="1"/>
        <w:jc w:val="center"/>
        <w:rPr>
          <w:sz w:val="28"/>
          <w:szCs w:val="28"/>
        </w:rPr>
      </w:pPr>
      <w:r w:rsidRPr="006907CB">
        <w:rPr>
          <w:sz w:val="28"/>
          <w:szCs w:val="28"/>
        </w:rPr>
        <w:t>Содержание</w:t>
      </w:r>
    </w:p>
    <w:p w:rsidR="005E3CF1" w:rsidRPr="001B575B" w:rsidRDefault="005E3CF1" w:rsidP="005E3CF1">
      <w:pPr>
        <w:spacing w:before="100" w:beforeAutospacing="1" w:after="100" w:afterAutospacing="1"/>
        <w:rPr>
          <w:b/>
          <w:sz w:val="28"/>
          <w:szCs w:val="28"/>
        </w:rPr>
      </w:pPr>
      <w:r w:rsidRPr="005E3CF1">
        <w:rPr>
          <w:b/>
          <w:sz w:val="28"/>
          <w:szCs w:val="28"/>
        </w:rPr>
        <w:t xml:space="preserve">1. </w:t>
      </w:r>
      <w:r w:rsidR="00EE0381">
        <w:rPr>
          <w:b/>
          <w:sz w:val="28"/>
          <w:szCs w:val="28"/>
        </w:rPr>
        <w:t>Основные положения</w:t>
      </w:r>
      <w:r w:rsidRPr="005E3CF1">
        <w:rPr>
          <w:b/>
          <w:sz w:val="28"/>
          <w:szCs w:val="28"/>
        </w:rPr>
        <w:t xml:space="preserve">. </w:t>
      </w:r>
    </w:p>
    <w:p w:rsidR="005E3CF1" w:rsidRPr="001B575B" w:rsidRDefault="001B575B" w:rsidP="005E3CF1">
      <w:pPr>
        <w:spacing w:before="100" w:beforeAutospacing="1" w:after="100" w:afterAutospacing="1"/>
        <w:rPr>
          <w:b/>
          <w:color w:val="000000"/>
          <w:sz w:val="28"/>
          <w:szCs w:val="28"/>
        </w:rPr>
      </w:pPr>
      <w:r w:rsidRPr="001B575B">
        <w:rPr>
          <w:b/>
          <w:sz w:val="28"/>
          <w:szCs w:val="28"/>
        </w:rPr>
        <w:t xml:space="preserve">2. </w:t>
      </w:r>
      <w:r w:rsidR="005E3CF1" w:rsidRPr="005E3CF1">
        <w:rPr>
          <w:b/>
          <w:color w:val="000000"/>
          <w:sz w:val="28"/>
          <w:szCs w:val="28"/>
        </w:rPr>
        <w:t xml:space="preserve">Проект планировки территории </w:t>
      </w:r>
    </w:p>
    <w:p w:rsidR="001B575B" w:rsidRPr="007A1484" w:rsidRDefault="00EE0381" w:rsidP="001B575B">
      <w:pPr>
        <w:spacing w:before="100" w:beforeAutospacing="1" w:after="100" w:afterAutospacing="1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="001B575B" w:rsidRPr="007A1484">
        <w:rPr>
          <w:b/>
          <w:sz w:val="28"/>
          <w:szCs w:val="28"/>
        </w:rPr>
        <w:t xml:space="preserve">.1 Общие сведения о размещении объектов капитального строительства </w:t>
      </w:r>
    </w:p>
    <w:p w:rsidR="001B575B" w:rsidRDefault="00EE0381" w:rsidP="001B575B">
      <w:pPr>
        <w:spacing w:before="100" w:beforeAutospacing="1" w:after="100" w:afterAutospacing="1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="001E2947">
        <w:rPr>
          <w:b/>
          <w:sz w:val="28"/>
          <w:szCs w:val="28"/>
        </w:rPr>
        <w:t>.</w:t>
      </w:r>
      <w:r w:rsidR="001B575B" w:rsidRPr="000F38B7">
        <w:rPr>
          <w:b/>
          <w:sz w:val="28"/>
          <w:szCs w:val="28"/>
        </w:rPr>
        <w:t>2 Градостроительные регламенты, установленные Правилами землепольз</w:t>
      </w:r>
      <w:r w:rsidR="001B575B" w:rsidRPr="000F38B7">
        <w:rPr>
          <w:b/>
          <w:sz w:val="28"/>
          <w:szCs w:val="28"/>
        </w:rPr>
        <w:t>о</w:t>
      </w:r>
      <w:r w:rsidR="001B575B" w:rsidRPr="000F38B7">
        <w:rPr>
          <w:b/>
          <w:sz w:val="28"/>
          <w:szCs w:val="28"/>
        </w:rPr>
        <w:t xml:space="preserve">вания и застройки </w:t>
      </w:r>
    </w:p>
    <w:p w:rsidR="00280E6E" w:rsidRPr="000F38B7" w:rsidRDefault="00EE0381" w:rsidP="001B575B">
      <w:pPr>
        <w:spacing w:before="100" w:beforeAutospacing="1" w:after="100" w:afterAutospacing="1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="00280E6E" w:rsidRPr="00280E6E">
        <w:rPr>
          <w:b/>
          <w:sz w:val="28"/>
          <w:szCs w:val="28"/>
        </w:rPr>
        <w:t>.3 Сведения о «красных линиях»</w:t>
      </w:r>
    </w:p>
    <w:p w:rsidR="001B575B" w:rsidRPr="000F38B7" w:rsidRDefault="001B575B" w:rsidP="001B575B">
      <w:pPr>
        <w:spacing w:before="100" w:beforeAutospacing="1" w:after="100" w:afterAutospacing="1" w:line="276" w:lineRule="auto"/>
        <w:rPr>
          <w:b/>
          <w:sz w:val="28"/>
          <w:szCs w:val="28"/>
        </w:rPr>
      </w:pPr>
      <w:r w:rsidRPr="000F38B7">
        <w:rPr>
          <w:b/>
          <w:sz w:val="28"/>
          <w:szCs w:val="28"/>
        </w:rPr>
        <w:t>3</w:t>
      </w:r>
      <w:r w:rsidR="00EE0381">
        <w:rPr>
          <w:b/>
          <w:sz w:val="28"/>
          <w:szCs w:val="28"/>
        </w:rPr>
        <w:t xml:space="preserve">. </w:t>
      </w:r>
      <w:r w:rsidRPr="000F38B7">
        <w:rPr>
          <w:b/>
          <w:sz w:val="28"/>
          <w:szCs w:val="28"/>
        </w:rPr>
        <w:t xml:space="preserve">Положения о характеристиках планируемого развития территории </w:t>
      </w:r>
    </w:p>
    <w:p w:rsidR="001B575B" w:rsidRPr="000F38B7" w:rsidRDefault="001B575B" w:rsidP="001B575B">
      <w:pPr>
        <w:spacing w:before="100" w:beforeAutospacing="1" w:after="100" w:afterAutospacing="1" w:line="276" w:lineRule="auto"/>
        <w:rPr>
          <w:b/>
          <w:sz w:val="28"/>
          <w:szCs w:val="28"/>
        </w:rPr>
      </w:pPr>
      <w:r w:rsidRPr="000F38B7">
        <w:rPr>
          <w:b/>
          <w:sz w:val="28"/>
          <w:szCs w:val="28"/>
        </w:rPr>
        <w:t xml:space="preserve">3.1 Характеристика развития системы транспортного обслуживания </w:t>
      </w:r>
    </w:p>
    <w:p w:rsidR="001B575B" w:rsidRPr="00CF4732" w:rsidRDefault="001B575B" w:rsidP="001B575B">
      <w:pPr>
        <w:spacing w:before="100" w:beforeAutospacing="1" w:after="100" w:afterAutospacing="1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Pr="00CF4732">
        <w:rPr>
          <w:b/>
          <w:sz w:val="28"/>
          <w:szCs w:val="28"/>
        </w:rPr>
        <w:t>.2 Характеристика развития системы инженерно-технического обеспечения</w:t>
      </w:r>
    </w:p>
    <w:p w:rsidR="001B575B" w:rsidRPr="00C85537" w:rsidRDefault="001B575B" w:rsidP="001B575B">
      <w:pPr>
        <w:spacing w:before="100" w:beforeAutospacing="1" w:after="100" w:afterAutospacing="1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Pr="00C85537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Проект межевания территории</w:t>
      </w:r>
    </w:p>
    <w:p w:rsidR="001B575B" w:rsidRPr="00C85537" w:rsidRDefault="001B575B" w:rsidP="001B575B">
      <w:pPr>
        <w:spacing w:before="100" w:beforeAutospacing="1" w:after="100" w:afterAutospacing="1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Pr="00C85537">
        <w:rPr>
          <w:b/>
          <w:sz w:val="28"/>
          <w:szCs w:val="28"/>
        </w:rPr>
        <w:t xml:space="preserve">.1 Основные решения проекта межевания </w:t>
      </w:r>
    </w:p>
    <w:p w:rsidR="00654755" w:rsidRPr="00654755" w:rsidRDefault="00654755" w:rsidP="00654755">
      <w:pPr>
        <w:spacing w:before="100" w:beforeAutospacing="1" w:after="100" w:afterAutospacing="1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Pr="00654755">
        <w:rPr>
          <w:b/>
          <w:sz w:val="28"/>
          <w:szCs w:val="28"/>
        </w:rPr>
        <w:t>.3 Ведомость координат поворотных точек границ образуем</w:t>
      </w:r>
      <w:r>
        <w:rPr>
          <w:b/>
          <w:sz w:val="28"/>
          <w:szCs w:val="28"/>
        </w:rPr>
        <w:t>ого</w:t>
      </w:r>
      <w:r w:rsidRPr="00654755">
        <w:rPr>
          <w:b/>
          <w:sz w:val="28"/>
          <w:szCs w:val="28"/>
        </w:rPr>
        <w:t xml:space="preserve"> земельн</w:t>
      </w:r>
      <w:r>
        <w:rPr>
          <w:b/>
          <w:sz w:val="28"/>
          <w:szCs w:val="28"/>
        </w:rPr>
        <w:t>ого</w:t>
      </w:r>
      <w:r w:rsidRPr="00654755">
        <w:rPr>
          <w:b/>
          <w:sz w:val="28"/>
          <w:szCs w:val="28"/>
        </w:rPr>
        <w:t xml:space="preserve"> участк</w:t>
      </w:r>
      <w:r>
        <w:rPr>
          <w:b/>
          <w:sz w:val="28"/>
          <w:szCs w:val="28"/>
        </w:rPr>
        <w:t>а</w:t>
      </w:r>
      <w:r w:rsidRPr="00654755">
        <w:rPr>
          <w:b/>
          <w:sz w:val="28"/>
          <w:szCs w:val="28"/>
        </w:rPr>
        <w:t xml:space="preserve"> </w:t>
      </w:r>
    </w:p>
    <w:p w:rsidR="001B575B" w:rsidRPr="005E3CF1" w:rsidRDefault="001B575B" w:rsidP="005E3CF1">
      <w:pPr>
        <w:spacing w:before="100" w:beforeAutospacing="1" w:after="100" w:afterAutospacing="1"/>
        <w:rPr>
          <w:color w:val="000000"/>
          <w:sz w:val="28"/>
          <w:szCs w:val="28"/>
        </w:rPr>
      </w:pPr>
    </w:p>
    <w:p w:rsidR="00A131E8" w:rsidRDefault="00A131E8" w:rsidP="006907CB"/>
    <w:p w:rsidR="00EE0381" w:rsidRDefault="00EE0381" w:rsidP="006907CB"/>
    <w:p w:rsidR="00EE0381" w:rsidRDefault="00EE0381" w:rsidP="006907CB"/>
    <w:p w:rsidR="00EE0381" w:rsidRDefault="00EE0381" w:rsidP="006907CB"/>
    <w:p w:rsidR="00EE0381" w:rsidRDefault="00EE0381" w:rsidP="006907CB"/>
    <w:p w:rsidR="00EE0381" w:rsidRDefault="00EE0381" w:rsidP="006907CB"/>
    <w:p w:rsidR="00EE0381" w:rsidRDefault="00EE0381" w:rsidP="006907CB"/>
    <w:p w:rsidR="00EE0381" w:rsidRDefault="00EE0381" w:rsidP="006907CB"/>
    <w:p w:rsidR="00EE0381" w:rsidRDefault="00EE0381" w:rsidP="006907CB"/>
    <w:p w:rsidR="00EE0381" w:rsidRDefault="00EE0381" w:rsidP="006907CB"/>
    <w:p w:rsidR="00EE0381" w:rsidRDefault="00EE0381" w:rsidP="006907CB"/>
    <w:p w:rsidR="00EE0381" w:rsidRDefault="00EE0381" w:rsidP="006907CB"/>
    <w:p w:rsidR="00D7378F" w:rsidRDefault="00D7378F" w:rsidP="006907CB"/>
    <w:p w:rsidR="00D7378F" w:rsidRDefault="00D7378F" w:rsidP="006907CB"/>
    <w:p w:rsidR="00A131E8" w:rsidRDefault="00A131E8" w:rsidP="006907CB"/>
    <w:p w:rsidR="00A131E8" w:rsidRDefault="00A131E8" w:rsidP="006907CB"/>
    <w:p w:rsidR="00A131E8" w:rsidRDefault="00A131E8" w:rsidP="006907CB"/>
    <w:p w:rsidR="00A131E8" w:rsidRPr="00A131E8" w:rsidRDefault="00A131E8" w:rsidP="00A131E8">
      <w:pPr>
        <w:spacing w:before="100" w:beforeAutospacing="1" w:after="100" w:afterAutospacing="1"/>
        <w:jc w:val="center"/>
        <w:rPr>
          <w:b/>
          <w:sz w:val="28"/>
          <w:szCs w:val="28"/>
        </w:rPr>
      </w:pPr>
      <w:r w:rsidRPr="00A131E8">
        <w:rPr>
          <w:b/>
          <w:color w:val="000000"/>
          <w:sz w:val="28"/>
          <w:szCs w:val="28"/>
        </w:rPr>
        <w:lastRenderedPageBreak/>
        <w:t>1</w:t>
      </w:r>
      <w:r w:rsidR="00542891">
        <w:rPr>
          <w:b/>
          <w:color w:val="000000"/>
          <w:sz w:val="28"/>
          <w:szCs w:val="28"/>
        </w:rPr>
        <w:t>.</w:t>
      </w:r>
      <w:r w:rsidRPr="00A131E8">
        <w:rPr>
          <w:b/>
          <w:color w:val="000000"/>
          <w:sz w:val="28"/>
          <w:szCs w:val="28"/>
        </w:rPr>
        <w:t xml:space="preserve"> </w:t>
      </w:r>
      <w:r w:rsidR="00EE0381">
        <w:rPr>
          <w:b/>
          <w:sz w:val="28"/>
          <w:szCs w:val="28"/>
        </w:rPr>
        <w:t>Основные положения</w:t>
      </w:r>
    </w:p>
    <w:p w:rsidR="00EE0381" w:rsidRPr="00EE0381" w:rsidRDefault="00EE0381" w:rsidP="00EE0381">
      <w:pPr>
        <w:spacing w:line="276" w:lineRule="auto"/>
        <w:ind w:left="142" w:right="140" w:firstLine="567"/>
        <w:rPr>
          <w:sz w:val="28"/>
          <w:szCs w:val="28"/>
        </w:rPr>
      </w:pPr>
      <w:r w:rsidRPr="00EE0381">
        <w:rPr>
          <w:sz w:val="28"/>
          <w:szCs w:val="28"/>
        </w:rPr>
        <w:t xml:space="preserve">Проект планировки и межевания территории планировочной структуры, </w:t>
      </w:r>
      <w:r w:rsidRPr="00EE0381">
        <w:rPr>
          <w:sz w:val="28"/>
          <w:szCs w:val="28"/>
        </w:rPr>
        <w:br/>
      </w:r>
      <w:proofErr w:type="gramStart"/>
      <w:r w:rsidRPr="00EE0381">
        <w:rPr>
          <w:sz w:val="28"/>
          <w:szCs w:val="28"/>
        </w:rPr>
        <w:t xml:space="preserve">расположенной в границах территории пересечения ВЛ-500 </w:t>
      </w:r>
      <w:proofErr w:type="spellStart"/>
      <w:r w:rsidRPr="00EE0381">
        <w:rPr>
          <w:sz w:val="28"/>
          <w:szCs w:val="28"/>
        </w:rPr>
        <w:t>кВ</w:t>
      </w:r>
      <w:proofErr w:type="spellEnd"/>
      <w:r w:rsidRPr="00EE0381">
        <w:rPr>
          <w:sz w:val="28"/>
          <w:szCs w:val="28"/>
        </w:rPr>
        <w:t xml:space="preserve"> "Иртыш-Беркут" с проспектом </w:t>
      </w:r>
      <w:proofErr w:type="spellStart"/>
      <w:r w:rsidRPr="00EE0381">
        <w:rPr>
          <w:sz w:val="28"/>
          <w:szCs w:val="28"/>
        </w:rPr>
        <w:t>Дзираева</w:t>
      </w:r>
      <w:proofErr w:type="spellEnd"/>
      <w:r w:rsidRPr="00EE0381">
        <w:rPr>
          <w:sz w:val="28"/>
          <w:szCs w:val="28"/>
        </w:rPr>
        <w:t xml:space="preserve"> в городе Тобольске (далее – проект планировки террит</w:t>
      </w:r>
      <w:r w:rsidRPr="00EE0381">
        <w:rPr>
          <w:sz w:val="28"/>
          <w:szCs w:val="28"/>
        </w:rPr>
        <w:t>о</w:t>
      </w:r>
      <w:r w:rsidRPr="00EE0381">
        <w:rPr>
          <w:sz w:val="28"/>
          <w:szCs w:val="28"/>
        </w:rPr>
        <w:t>рии, проект межевания, проектируемая территория), подготовлен на основании Генерального плана городского округа город Тобольск, в соответствии с де</w:t>
      </w:r>
      <w:r w:rsidRPr="00EE0381">
        <w:rPr>
          <w:sz w:val="28"/>
          <w:szCs w:val="28"/>
        </w:rPr>
        <w:t>й</w:t>
      </w:r>
      <w:r w:rsidRPr="00EE0381">
        <w:rPr>
          <w:sz w:val="28"/>
          <w:szCs w:val="28"/>
        </w:rPr>
        <w:t>ствующим федеральным законодательством и законодательством Тюменской области, муниципальными правовыми актами и направлено на комплексное р</w:t>
      </w:r>
      <w:r w:rsidRPr="00EE0381">
        <w:rPr>
          <w:sz w:val="28"/>
          <w:szCs w:val="28"/>
        </w:rPr>
        <w:t>е</w:t>
      </w:r>
      <w:r w:rsidRPr="00EE0381">
        <w:rPr>
          <w:sz w:val="28"/>
          <w:szCs w:val="28"/>
        </w:rPr>
        <w:t>шение задач развития городского округа и решение вопросов местного значения, местными нормативами</w:t>
      </w:r>
      <w:proofErr w:type="gramEnd"/>
      <w:r w:rsidRPr="00EE0381">
        <w:rPr>
          <w:sz w:val="28"/>
          <w:szCs w:val="28"/>
        </w:rPr>
        <w:t xml:space="preserve"> </w:t>
      </w:r>
      <w:proofErr w:type="gramStart"/>
      <w:r w:rsidRPr="00EE0381">
        <w:rPr>
          <w:sz w:val="28"/>
          <w:szCs w:val="28"/>
        </w:rPr>
        <w:t>градостроительного проектирования города Тобольска, утвержденными решением Тобольской городской думы от 28.04.2016г. № «О Местных нормативах градостроительного проектирования муниципального о</w:t>
      </w:r>
      <w:r w:rsidRPr="00EE0381">
        <w:rPr>
          <w:sz w:val="28"/>
          <w:szCs w:val="28"/>
        </w:rPr>
        <w:t>б</w:t>
      </w:r>
      <w:r w:rsidRPr="00EE0381">
        <w:rPr>
          <w:sz w:val="28"/>
          <w:szCs w:val="28"/>
        </w:rPr>
        <w:t>разования городской округ город Тобольск», Правил землепользования и з</w:t>
      </w:r>
      <w:r w:rsidRPr="00EE0381">
        <w:rPr>
          <w:sz w:val="28"/>
          <w:szCs w:val="28"/>
        </w:rPr>
        <w:t>а</w:t>
      </w:r>
      <w:r w:rsidRPr="00EE0381">
        <w:rPr>
          <w:sz w:val="28"/>
          <w:szCs w:val="28"/>
        </w:rPr>
        <w:t>стройки г. Тобольска (далее – Правила землепользования и застройки), в соо</w:t>
      </w:r>
      <w:r w:rsidRPr="00EE0381">
        <w:rPr>
          <w:sz w:val="28"/>
          <w:szCs w:val="28"/>
        </w:rPr>
        <w:t>т</w:t>
      </w:r>
      <w:r w:rsidRPr="00EE0381">
        <w:rPr>
          <w:sz w:val="28"/>
          <w:szCs w:val="28"/>
        </w:rPr>
        <w:t xml:space="preserve">ветствии с требованиями Градостроительного кодекса Российской Федерации, иных нормативных правовых актов Российской Федерации, муниципальных правовых актов города Тобольск. </w:t>
      </w:r>
      <w:proofErr w:type="gramEnd"/>
    </w:p>
    <w:p w:rsidR="00EE0381" w:rsidRPr="00EE0381" w:rsidRDefault="00EE0381" w:rsidP="00EE0381">
      <w:pPr>
        <w:spacing w:line="276" w:lineRule="auto"/>
        <w:ind w:left="142" w:right="140" w:firstLine="567"/>
        <w:rPr>
          <w:sz w:val="28"/>
          <w:szCs w:val="28"/>
        </w:rPr>
      </w:pPr>
      <w:r w:rsidRPr="00EE0381">
        <w:rPr>
          <w:sz w:val="28"/>
          <w:szCs w:val="28"/>
        </w:rPr>
        <w:t>Целями подготовки проекта планировки и межевания территории, как вида документации по планировке территории, являются обеспечение устойчивого развития территории, выделение элементов планировочной структуры, устано</w:t>
      </w:r>
      <w:r w:rsidRPr="00EE0381">
        <w:rPr>
          <w:sz w:val="28"/>
          <w:szCs w:val="28"/>
        </w:rPr>
        <w:t>в</w:t>
      </w:r>
      <w:r w:rsidRPr="00EE0381">
        <w:rPr>
          <w:sz w:val="28"/>
          <w:szCs w:val="28"/>
        </w:rPr>
        <w:t>ление границ земельных участков, на которых расположены объекты капитал</w:t>
      </w:r>
      <w:r w:rsidRPr="00EE0381">
        <w:rPr>
          <w:sz w:val="28"/>
          <w:szCs w:val="28"/>
        </w:rPr>
        <w:t>ь</w:t>
      </w:r>
      <w:r w:rsidRPr="00EE0381">
        <w:rPr>
          <w:sz w:val="28"/>
          <w:szCs w:val="28"/>
        </w:rPr>
        <w:t>ного строительства, границ земельных участков, предназначенных для стро</w:t>
      </w:r>
      <w:r w:rsidRPr="00EE0381">
        <w:rPr>
          <w:sz w:val="28"/>
          <w:szCs w:val="28"/>
        </w:rPr>
        <w:t>и</w:t>
      </w:r>
      <w:r w:rsidRPr="00EE0381">
        <w:rPr>
          <w:sz w:val="28"/>
          <w:szCs w:val="28"/>
        </w:rPr>
        <w:t xml:space="preserve">тельства отдельных объектов, включая линейные объекты. </w:t>
      </w:r>
    </w:p>
    <w:p w:rsidR="00EE0381" w:rsidRPr="00EE0381" w:rsidRDefault="00EE0381" w:rsidP="00EE0381">
      <w:pPr>
        <w:pStyle w:val="13"/>
        <w:spacing w:line="276" w:lineRule="auto"/>
        <w:ind w:firstLine="709"/>
        <w:jc w:val="both"/>
        <w:rPr>
          <w:rFonts w:ascii="Times New Roman" w:hAnsi="Times New Roman" w:cs="Times New Roman"/>
          <w:b w:val="0"/>
        </w:rPr>
      </w:pPr>
      <w:r w:rsidRPr="00EE0381">
        <w:rPr>
          <w:rFonts w:ascii="Times New Roman" w:hAnsi="Times New Roman" w:cs="Times New Roman"/>
          <w:b w:val="0"/>
        </w:rPr>
        <w:t>В проекте межевания территории определено местоположение границ обр</w:t>
      </w:r>
      <w:r w:rsidRPr="00EE0381">
        <w:rPr>
          <w:rFonts w:ascii="Times New Roman" w:hAnsi="Times New Roman" w:cs="Times New Roman"/>
          <w:b w:val="0"/>
        </w:rPr>
        <w:t>а</w:t>
      </w:r>
      <w:r w:rsidRPr="00EE0381">
        <w:rPr>
          <w:rFonts w:ascii="Times New Roman" w:hAnsi="Times New Roman" w:cs="Times New Roman"/>
          <w:b w:val="0"/>
        </w:rPr>
        <w:t xml:space="preserve">зуемых земельных участков для выполнения работ по реконструкции линейного объекта. На земельные участки проектом предлагается оформление публичного сервитута на срок проведения работ по реконструкции и строительству объектов. </w:t>
      </w:r>
    </w:p>
    <w:p w:rsidR="00EE0381" w:rsidRPr="00EE0381" w:rsidRDefault="00EE0381" w:rsidP="00EE0381">
      <w:pPr>
        <w:pStyle w:val="13"/>
        <w:spacing w:line="276" w:lineRule="auto"/>
        <w:ind w:firstLine="709"/>
        <w:jc w:val="both"/>
        <w:rPr>
          <w:rFonts w:ascii="Times New Roman" w:hAnsi="Times New Roman" w:cs="Times New Roman"/>
          <w:b w:val="0"/>
        </w:rPr>
      </w:pPr>
      <w:r w:rsidRPr="00EE0381">
        <w:rPr>
          <w:rFonts w:ascii="Times New Roman" w:hAnsi="Times New Roman" w:cs="Times New Roman"/>
          <w:b w:val="0"/>
        </w:rPr>
        <w:t>Границы земельных участков определены с учетом границ смежных земел</w:t>
      </w:r>
      <w:r w:rsidRPr="00EE0381">
        <w:rPr>
          <w:rFonts w:ascii="Times New Roman" w:hAnsi="Times New Roman" w:cs="Times New Roman"/>
          <w:b w:val="0"/>
        </w:rPr>
        <w:t>ь</w:t>
      </w:r>
      <w:r w:rsidRPr="00EE0381">
        <w:rPr>
          <w:rFonts w:ascii="Times New Roman" w:hAnsi="Times New Roman" w:cs="Times New Roman"/>
          <w:b w:val="0"/>
        </w:rPr>
        <w:t xml:space="preserve">ных участков, поставленных на кадастровый учет, проездов, границ земельных участков магистральных инженерно-транспортных коммуникаций. </w:t>
      </w:r>
    </w:p>
    <w:p w:rsidR="00A131E8" w:rsidRDefault="00EE0381" w:rsidP="00EE0381">
      <w:pPr>
        <w:pStyle w:val="afc"/>
        <w:spacing w:line="276" w:lineRule="auto"/>
        <w:jc w:val="both"/>
        <w:rPr>
          <w:b w:val="0"/>
          <w:bCs w:val="0"/>
          <w:sz w:val="28"/>
          <w:szCs w:val="28"/>
        </w:rPr>
      </w:pPr>
      <w:r w:rsidRPr="00EE0381">
        <w:rPr>
          <w:b w:val="0"/>
          <w:bCs w:val="0"/>
          <w:sz w:val="28"/>
          <w:szCs w:val="28"/>
        </w:rPr>
        <w:t>В соответствии с частью 7 статьи 11.9 Земельного кодекса Российской Федерации для размещения линейных объектов допускается образование земельного участка, границы которого пересекают границы территориальных зон. При определении местоположения образуемых земельных участков для размещения линейного об</w:t>
      </w:r>
      <w:r w:rsidRPr="00EE0381">
        <w:rPr>
          <w:b w:val="0"/>
          <w:bCs w:val="0"/>
          <w:sz w:val="28"/>
          <w:szCs w:val="28"/>
        </w:rPr>
        <w:t>ъ</w:t>
      </w:r>
      <w:r w:rsidRPr="00EE0381">
        <w:rPr>
          <w:b w:val="0"/>
          <w:bCs w:val="0"/>
          <w:sz w:val="28"/>
          <w:szCs w:val="28"/>
        </w:rPr>
        <w:t xml:space="preserve">екта регионального значения в проекте межевания территории, учет принципа </w:t>
      </w:r>
      <w:r w:rsidRPr="00EE0381">
        <w:rPr>
          <w:b w:val="0"/>
          <w:bCs w:val="0"/>
          <w:sz w:val="28"/>
          <w:szCs w:val="28"/>
        </w:rPr>
        <w:lastRenderedPageBreak/>
        <w:t>принадлежности каждого земельного участка только к одной территориальной зоне не применялся, так как данное требование не является обязательным.</w:t>
      </w:r>
    </w:p>
    <w:p w:rsidR="001E2947" w:rsidRDefault="001E2947" w:rsidP="00B835B6">
      <w:pPr>
        <w:pStyle w:val="afc"/>
        <w:jc w:val="both"/>
        <w:rPr>
          <w:b w:val="0"/>
          <w:bCs w:val="0"/>
          <w:sz w:val="28"/>
          <w:szCs w:val="28"/>
        </w:rPr>
      </w:pPr>
    </w:p>
    <w:p w:rsidR="007A1484" w:rsidRPr="00A131E8" w:rsidRDefault="00F9130A" w:rsidP="007A1484">
      <w:pPr>
        <w:spacing w:before="100" w:beforeAutospacing="1" w:after="100" w:afterAutospacing="1"/>
        <w:jc w:val="center"/>
        <w:rPr>
          <w:b/>
          <w:sz w:val="28"/>
          <w:szCs w:val="28"/>
        </w:rPr>
      </w:pPr>
      <w:r>
        <w:rPr>
          <w:b/>
          <w:color w:val="000000"/>
          <w:sz w:val="28"/>
          <w:szCs w:val="28"/>
        </w:rPr>
        <w:t>2</w:t>
      </w:r>
      <w:r w:rsidR="007A1484" w:rsidRPr="00542891">
        <w:rPr>
          <w:b/>
          <w:color w:val="000000"/>
          <w:sz w:val="28"/>
          <w:szCs w:val="28"/>
        </w:rPr>
        <w:t>.</w:t>
      </w:r>
      <w:r w:rsidR="007A1484" w:rsidRPr="00A131E8">
        <w:rPr>
          <w:b/>
          <w:color w:val="000000"/>
          <w:sz w:val="28"/>
          <w:szCs w:val="28"/>
        </w:rPr>
        <w:t xml:space="preserve"> Проект </w:t>
      </w:r>
      <w:r w:rsidR="007A1484" w:rsidRPr="00542891">
        <w:rPr>
          <w:b/>
          <w:color w:val="000000"/>
          <w:sz w:val="28"/>
          <w:szCs w:val="28"/>
        </w:rPr>
        <w:t>планировки территории</w:t>
      </w:r>
    </w:p>
    <w:p w:rsidR="007A1484" w:rsidRPr="007A1484" w:rsidRDefault="00F9130A" w:rsidP="007A1484">
      <w:pPr>
        <w:spacing w:before="100" w:beforeAutospacing="1" w:after="100" w:afterAutospacing="1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="001E2947">
        <w:rPr>
          <w:b/>
          <w:sz w:val="28"/>
          <w:szCs w:val="28"/>
        </w:rPr>
        <w:t>.1</w:t>
      </w:r>
      <w:r w:rsidR="007A1484" w:rsidRPr="007A1484">
        <w:rPr>
          <w:b/>
          <w:sz w:val="28"/>
          <w:szCs w:val="28"/>
        </w:rPr>
        <w:t xml:space="preserve"> Общие сведения о размещении объектов капитального строительства </w:t>
      </w:r>
    </w:p>
    <w:p w:rsidR="005335B4" w:rsidRDefault="007A1484" w:rsidP="005335B4">
      <w:pPr>
        <w:spacing w:line="276" w:lineRule="auto"/>
        <w:ind w:firstLine="709"/>
        <w:rPr>
          <w:sz w:val="28"/>
          <w:szCs w:val="28"/>
        </w:rPr>
      </w:pPr>
      <w:r w:rsidRPr="007A1484">
        <w:rPr>
          <w:sz w:val="28"/>
          <w:szCs w:val="28"/>
        </w:rPr>
        <w:t>Проект планировки территории предусматривает размещение в границах проектируемой территории элементов планировочной структуры линейных объе</w:t>
      </w:r>
      <w:r w:rsidRPr="007A1484">
        <w:rPr>
          <w:sz w:val="28"/>
          <w:szCs w:val="28"/>
        </w:rPr>
        <w:t>к</w:t>
      </w:r>
      <w:r w:rsidRPr="007A1484">
        <w:rPr>
          <w:sz w:val="28"/>
          <w:szCs w:val="28"/>
        </w:rPr>
        <w:t xml:space="preserve">тов. </w:t>
      </w:r>
    </w:p>
    <w:p w:rsidR="005335B4" w:rsidRDefault="007A1484" w:rsidP="005335B4">
      <w:pPr>
        <w:spacing w:line="276" w:lineRule="auto"/>
        <w:ind w:firstLine="709"/>
        <w:rPr>
          <w:sz w:val="28"/>
          <w:szCs w:val="28"/>
        </w:rPr>
      </w:pPr>
      <w:r w:rsidRPr="007A1484">
        <w:rPr>
          <w:sz w:val="28"/>
          <w:szCs w:val="28"/>
        </w:rPr>
        <w:t>Местоположение участка проектирования: Тюменская область, г. Тобольск</w:t>
      </w:r>
      <w:r>
        <w:rPr>
          <w:sz w:val="28"/>
          <w:szCs w:val="28"/>
        </w:rPr>
        <w:t xml:space="preserve">, </w:t>
      </w:r>
      <w:proofErr w:type="gramStart"/>
      <w:r w:rsidRPr="007A1484">
        <w:rPr>
          <w:sz w:val="28"/>
          <w:szCs w:val="28"/>
        </w:rPr>
        <w:t>В</w:t>
      </w:r>
      <w:r>
        <w:rPr>
          <w:sz w:val="28"/>
          <w:szCs w:val="28"/>
        </w:rPr>
        <w:t>Л</w:t>
      </w:r>
      <w:proofErr w:type="gramEnd"/>
      <w:r>
        <w:rPr>
          <w:sz w:val="28"/>
          <w:szCs w:val="28"/>
        </w:rPr>
        <w:t> </w:t>
      </w:r>
      <w:r w:rsidRPr="007A1484">
        <w:rPr>
          <w:sz w:val="28"/>
          <w:szCs w:val="28"/>
        </w:rPr>
        <w:t xml:space="preserve">500 </w:t>
      </w:r>
      <w:proofErr w:type="spellStart"/>
      <w:r w:rsidRPr="007A1484">
        <w:rPr>
          <w:sz w:val="28"/>
          <w:szCs w:val="28"/>
        </w:rPr>
        <w:t>кВ</w:t>
      </w:r>
      <w:proofErr w:type="spellEnd"/>
      <w:r w:rsidRPr="007A1484">
        <w:rPr>
          <w:sz w:val="28"/>
          <w:szCs w:val="28"/>
        </w:rPr>
        <w:t xml:space="preserve"> Иртыш-Беркут. </w:t>
      </w:r>
    </w:p>
    <w:p w:rsidR="005335B4" w:rsidRDefault="007A1484" w:rsidP="005335B4">
      <w:pPr>
        <w:spacing w:line="276" w:lineRule="auto"/>
        <w:ind w:firstLine="709"/>
        <w:rPr>
          <w:sz w:val="28"/>
          <w:szCs w:val="28"/>
        </w:rPr>
      </w:pPr>
      <w:r w:rsidRPr="007A1484">
        <w:rPr>
          <w:sz w:val="28"/>
          <w:szCs w:val="28"/>
        </w:rPr>
        <w:t>Начало участка проектирования: г. Тобольск</w:t>
      </w:r>
      <w:r>
        <w:rPr>
          <w:sz w:val="28"/>
          <w:szCs w:val="28"/>
        </w:rPr>
        <w:t xml:space="preserve">, </w:t>
      </w:r>
      <w:proofErr w:type="gramStart"/>
      <w:r w:rsidRPr="007A1484">
        <w:rPr>
          <w:sz w:val="28"/>
          <w:szCs w:val="28"/>
        </w:rPr>
        <w:t>В</w:t>
      </w:r>
      <w:r>
        <w:rPr>
          <w:sz w:val="28"/>
          <w:szCs w:val="28"/>
        </w:rPr>
        <w:t>Л</w:t>
      </w:r>
      <w:proofErr w:type="gramEnd"/>
      <w:r>
        <w:rPr>
          <w:sz w:val="28"/>
          <w:szCs w:val="28"/>
        </w:rPr>
        <w:t> </w:t>
      </w:r>
      <w:r w:rsidRPr="007A1484">
        <w:rPr>
          <w:sz w:val="28"/>
          <w:szCs w:val="28"/>
        </w:rPr>
        <w:t xml:space="preserve">500 </w:t>
      </w:r>
      <w:proofErr w:type="spellStart"/>
      <w:r w:rsidRPr="007A1484">
        <w:rPr>
          <w:sz w:val="28"/>
          <w:szCs w:val="28"/>
        </w:rPr>
        <w:t>кВ</w:t>
      </w:r>
      <w:proofErr w:type="spellEnd"/>
      <w:r w:rsidRPr="007A1484">
        <w:rPr>
          <w:sz w:val="28"/>
          <w:szCs w:val="28"/>
        </w:rPr>
        <w:t xml:space="preserve"> Иртыш-Беркут</w:t>
      </w:r>
      <w:r>
        <w:rPr>
          <w:sz w:val="28"/>
          <w:szCs w:val="28"/>
        </w:rPr>
        <w:t>, опора №19</w:t>
      </w:r>
      <w:r w:rsidRPr="007A1484">
        <w:rPr>
          <w:sz w:val="28"/>
          <w:szCs w:val="28"/>
        </w:rPr>
        <w:t xml:space="preserve">. </w:t>
      </w:r>
    </w:p>
    <w:p w:rsidR="005335B4" w:rsidRDefault="007A1484" w:rsidP="005335B4">
      <w:pPr>
        <w:spacing w:line="276" w:lineRule="auto"/>
        <w:ind w:firstLine="709"/>
        <w:rPr>
          <w:sz w:val="28"/>
          <w:szCs w:val="28"/>
        </w:rPr>
      </w:pPr>
      <w:r w:rsidRPr="007A1484">
        <w:rPr>
          <w:sz w:val="28"/>
          <w:szCs w:val="28"/>
        </w:rPr>
        <w:t>Конец участка проектирования: г. Тобольск</w:t>
      </w:r>
      <w:r>
        <w:rPr>
          <w:sz w:val="28"/>
          <w:szCs w:val="28"/>
        </w:rPr>
        <w:t xml:space="preserve">, </w:t>
      </w:r>
      <w:proofErr w:type="gramStart"/>
      <w:r w:rsidRPr="007A1484">
        <w:rPr>
          <w:sz w:val="28"/>
          <w:szCs w:val="28"/>
        </w:rPr>
        <w:t>В</w:t>
      </w:r>
      <w:r>
        <w:rPr>
          <w:sz w:val="28"/>
          <w:szCs w:val="28"/>
        </w:rPr>
        <w:t>Л</w:t>
      </w:r>
      <w:proofErr w:type="gramEnd"/>
      <w:r>
        <w:rPr>
          <w:sz w:val="28"/>
          <w:szCs w:val="28"/>
        </w:rPr>
        <w:t> </w:t>
      </w:r>
      <w:r w:rsidRPr="007A1484">
        <w:rPr>
          <w:sz w:val="28"/>
          <w:szCs w:val="28"/>
        </w:rPr>
        <w:t xml:space="preserve">500 </w:t>
      </w:r>
      <w:proofErr w:type="spellStart"/>
      <w:r w:rsidRPr="007A1484">
        <w:rPr>
          <w:sz w:val="28"/>
          <w:szCs w:val="28"/>
        </w:rPr>
        <w:t>кВ</w:t>
      </w:r>
      <w:proofErr w:type="spellEnd"/>
      <w:r w:rsidRPr="007A1484">
        <w:rPr>
          <w:sz w:val="28"/>
          <w:szCs w:val="28"/>
        </w:rPr>
        <w:t xml:space="preserve"> Иртыш-Беркут</w:t>
      </w:r>
      <w:r>
        <w:rPr>
          <w:sz w:val="28"/>
          <w:szCs w:val="28"/>
        </w:rPr>
        <w:t>, оп</w:t>
      </w:r>
      <w:r>
        <w:rPr>
          <w:sz w:val="28"/>
          <w:szCs w:val="28"/>
        </w:rPr>
        <w:t>о</w:t>
      </w:r>
      <w:r>
        <w:rPr>
          <w:sz w:val="28"/>
          <w:szCs w:val="28"/>
        </w:rPr>
        <w:t>ра №21</w:t>
      </w:r>
      <w:r w:rsidRPr="007A1484">
        <w:rPr>
          <w:sz w:val="28"/>
          <w:szCs w:val="28"/>
        </w:rPr>
        <w:t xml:space="preserve">. </w:t>
      </w:r>
    </w:p>
    <w:p w:rsidR="007A1484" w:rsidRDefault="007A1484" w:rsidP="001F4869">
      <w:pPr>
        <w:spacing w:line="276" w:lineRule="auto"/>
        <w:ind w:firstLine="709"/>
        <w:jc w:val="both"/>
        <w:rPr>
          <w:sz w:val="28"/>
          <w:szCs w:val="28"/>
        </w:rPr>
      </w:pPr>
      <w:r w:rsidRPr="007A1484">
        <w:rPr>
          <w:sz w:val="28"/>
          <w:szCs w:val="28"/>
        </w:rPr>
        <w:t xml:space="preserve">Площадь в границах проектируемой территории составляет 12,19 га. </w:t>
      </w:r>
    </w:p>
    <w:p w:rsidR="001F4869" w:rsidRDefault="001F4869" w:rsidP="001F4869">
      <w:pPr>
        <w:tabs>
          <w:tab w:val="left" w:pos="-851"/>
        </w:tabs>
        <w:suppressAutoHyphens/>
        <w:spacing w:line="340" w:lineRule="exact"/>
        <w:ind w:firstLine="709"/>
        <w:jc w:val="both"/>
        <w:rPr>
          <w:rFonts w:cs="Arial"/>
        </w:rPr>
      </w:pPr>
      <w:r w:rsidRPr="005335B4">
        <w:rPr>
          <w:sz w:val="28"/>
          <w:szCs w:val="28"/>
        </w:rPr>
        <w:t>Проектируемая территория расположена в пределах лесной южно-таежной зоны</w:t>
      </w:r>
      <w:r w:rsidRPr="00AE4F89">
        <w:rPr>
          <w:rFonts w:cs="Arial"/>
        </w:rPr>
        <w:t xml:space="preserve">. </w:t>
      </w:r>
    </w:p>
    <w:p w:rsidR="005335B4" w:rsidRPr="005335B4" w:rsidRDefault="005335B4" w:rsidP="001F4869">
      <w:pPr>
        <w:tabs>
          <w:tab w:val="left" w:pos="-851"/>
        </w:tabs>
        <w:spacing w:line="276" w:lineRule="auto"/>
        <w:ind w:firstLine="709"/>
        <w:jc w:val="both"/>
        <w:rPr>
          <w:sz w:val="28"/>
          <w:szCs w:val="28"/>
        </w:rPr>
      </w:pPr>
      <w:r w:rsidRPr="005335B4">
        <w:rPr>
          <w:sz w:val="28"/>
          <w:szCs w:val="28"/>
        </w:rPr>
        <w:t>Проектируемая территория характеризуется спокойным равнинным слаб</w:t>
      </w:r>
      <w:r w:rsidRPr="005335B4">
        <w:rPr>
          <w:sz w:val="28"/>
          <w:szCs w:val="28"/>
        </w:rPr>
        <w:t>о</w:t>
      </w:r>
      <w:r w:rsidRPr="005335B4">
        <w:rPr>
          <w:sz w:val="28"/>
          <w:szCs w:val="28"/>
        </w:rPr>
        <w:t>волнистым рельефом поверхности с понижением в сторону Иртыша.</w:t>
      </w:r>
    </w:p>
    <w:p w:rsidR="001F4869" w:rsidRDefault="005335B4" w:rsidP="001F4869">
      <w:pPr>
        <w:tabs>
          <w:tab w:val="left" w:pos="-851"/>
        </w:tabs>
        <w:suppressAutoHyphens/>
        <w:spacing w:line="340" w:lineRule="exact"/>
        <w:ind w:firstLine="709"/>
        <w:jc w:val="both"/>
        <w:rPr>
          <w:sz w:val="28"/>
          <w:szCs w:val="28"/>
        </w:rPr>
      </w:pPr>
      <w:r w:rsidRPr="005335B4">
        <w:rPr>
          <w:sz w:val="28"/>
          <w:szCs w:val="28"/>
        </w:rPr>
        <w:t>По физико-географическому районированию территория рассматриваемого участка расположена в юго-западной части Западно-Сибирской равнины. По условиям рельефа в районе города выделяются: террасированная долина р. Иртыша (Подгорная часть города) и водораздельное плато (Нагорная часть города).</w:t>
      </w:r>
      <w:r w:rsidR="001F4869" w:rsidRPr="001F4869">
        <w:rPr>
          <w:sz w:val="28"/>
          <w:szCs w:val="28"/>
        </w:rPr>
        <w:t xml:space="preserve"> </w:t>
      </w:r>
    </w:p>
    <w:p w:rsidR="001F4869" w:rsidRPr="001F4869" w:rsidRDefault="001F4869" w:rsidP="001F4869">
      <w:pPr>
        <w:tabs>
          <w:tab w:val="left" w:pos="-851"/>
        </w:tabs>
        <w:spacing w:line="276" w:lineRule="auto"/>
        <w:ind w:firstLine="709"/>
        <w:jc w:val="both"/>
        <w:rPr>
          <w:sz w:val="28"/>
          <w:szCs w:val="28"/>
        </w:rPr>
      </w:pPr>
      <w:r w:rsidRPr="001F4869">
        <w:rPr>
          <w:sz w:val="28"/>
          <w:szCs w:val="28"/>
        </w:rPr>
        <w:t>Почвы изучаемого района суглинистые подзолистые и дерново-подзолистые и торфяно-болотные.</w:t>
      </w:r>
    </w:p>
    <w:p w:rsidR="001F4869" w:rsidRPr="001F4869" w:rsidRDefault="001F4869" w:rsidP="001F4869">
      <w:pPr>
        <w:tabs>
          <w:tab w:val="left" w:pos="-851"/>
        </w:tabs>
        <w:spacing w:line="276" w:lineRule="auto"/>
        <w:ind w:firstLine="709"/>
        <w:jc w:val="both"/>
        <w:rPr>
          <w:sz w:val="28"/>
          <w:szCs w:val="28"/>
        </w:rPr>
      </w:pPr>
      <w:r w:rsidRPr="001F4869">
        <w:rPr>
          <w:sz w:val="28"/>
          <w:szCs w:val="28"/>
        </w:rPr>
        <w:t>Из неблагоприятных инженерно-геологических явлений в пределах изуча</w:t>
      </w:r>
      <w:r w:rsidRPr="001F4869">
        <w:rPr>
          <w:sz w:val="28"/>
          <w:szCs w:val="28"/>
        </w:rPr>
        <w:t>е</w:t>
      </w:r>
      <w:r w:rsidRPr="001F4869">
        <w:rPr>
          <w:sz w:val="28"/>
          <w:szCs w:val="28"/>
        </w:rPr>
        <w:t>мой территории наблюдаются сезонное морозное пучение грунтов, при недост</w:t>
      </w:r>
      <w:r w:rsidRPr="001F4869">
        <w:rPr>
          <w:sz w:val="28"/>
          <w:szCs w:val="28"/>
        </w:rPr>
        <w:t>а</w:t>
      </w:r>
      <w:r w:rsidRPr="001F4869">
        <w:rPr>
          <w:sz w:val="28"/>
          <w:szCs w:val="28"/>
        </w:rPr>
        <w:t>точном поверхностном стоке подтопление территории и загрязнение грунтов и подземных вод.</w:t>
      </w:r>
    </w:p>
    <w:p w:rsidR="001F4869" w:rsidRPr="001F4869" w:rsidRDefault="001F4869" w:rsidP="001F4869">
      <w:pPr>
        <w:tabs>
          <w:tab w:val="left" w:pos="-851"/>
        </w:tabs>
        <w:spacing w:line="276" w:lineRule="auto"/>
        <w:ind w:firstLine="709"/>
        <w:jc w:val="both"/>
        <w:rPr>
          <w:sz w:val="28"/>
          <w:szCs w:val="28"/>
        </w:rPr>
      </w:pPr>
      <w:r w:rsidRPr="001F4869">
        <w:rPr>
          <w:sz w:val="28"/>
          <w:szCs w:val="28"/>
        </w:rPr>
        <w:t>Климат рассматриваемого района - континентальный, с суровой продолж</w:t>
      </w:r>
      <w:r w:rsidRPr="001F4869">
        <w:rPr>
          <w:sz w:val="28"/>
          <w:szCs w:val="28"/>
        </w:rPr>
        <w:t>и</w:t>
      </w:r>
      <w:r w:rsidRPr="001F4869">
        <w:rPr>
          <w:sz w:val="28"/>
          <w:szCs w:val="28"/>
        </w:rPr>
        <w:t>тельной зимой, коротким, сравнительно теплым и влажным летом и непродолж</w:t>
      </w:r>
      <w:r w:rsidRPr="001F4869">
        <w:rPr>
          <w:sz w:val="28"/>
          <w:szCs w:val="28"/>
        </w:rPr>
        <w:t>и</w:t>
      </w:r>
      <w:r w:rsidRPr="001F4869">
        <w:rPr>
          <w:sz w:val="28"/>
          <w:szCs w:val="28"/>
        </w:rPr>
        <w:t>тельными переходными сезонами (весна и осень), формируется под влиянием ар</w:t>
      </w:r>
      <w:r w:rsidRPr="001F4869">
        <w:rPr>
          <w:sz w:val="28"/>
          <w:szCs w:val="28"/>
        </w:rPr>
        <w:t>к</w:t>
      </w:r>
      <w:r w:rsidRPr="001F4869">
        <w:rPr>
          <w:sz w:val="28"/>
          <w:szCs w:val="28"/>
        </w:rPr>
        <w:t>тических воздушных масс и сибирского антициклона. Открытость территории с севера благоприятна для вторжения холодных арктических масс воздуха со стор</w:t>
      </w:r>
      <w:r w:rsidRPr="001F4869">
        <w:rPr>
          <w:sz w:val="28"/>
          <w:szCs w:val="28"/>
        </w:rPr>
        <w:t>о</w:t>
      </w:r>
      <w:r w:rsidRPr="001F4869">
        <w:rPr>
          <w:sz w:val="28"/>
          <w:szCs w:val="28"/>
        </w:rPr>
        <w:lastRenderedPageBreak/>
        <w:t>ны Карского моря. С юга, со стороны Казахстана вторгаются теплые и сухие во</w:t>
      </w:r>
      <w:r w:rsidRPr="001F4869">
        <w:rPr>
          <w:sz w:val="28"/>
          <w:szCs w:val="28"/>
        </w:rPr>
        <w:t>з</w:t>
      </w:r>
      <w:r w:rsidRPr="001F4869">
        <w:rPr>
          <w:sz w:val="28"/>
          <w:szCs w:val="28"/>
        </w:rPr>
        <w:t>душные массы, что приводит к большой неустойчивости погоды.</w:t>
      </w:r>
    </w:p>
    <w:p w:rsidR="001F4869" w:rsidRPr="001F4869" w:rsidRDefault="001F4869" w:rsidP="001F4869">
      <w:pPr>
        <w:tabs>
          <w:tab w:val="left" w:pos="-851"/>
        </w:tabs>
        <w:spacing w:line="276" w:lineRule="auto"/>
        <w:ind w:firstLine="709"/>
        <w:jc w:val="both"/>
        <w:rPr>
          <w:sz w:val="28"/>
          <w:szCs w:val="28"/>
        </w:rPr>
      </w:pPr>
      <w:r w:rsidRPr="001F4869">
        <w:rPr>
          <w:sz w:val="28"/>
          <w:szCs w:val="28"/>
        </w:rPr>
        <w:t>Среднегодовая температура воздуха составляет минус 0,10 С. Среднемеся</w:t>
      </w:r>
      <w:r w:rsidRPr="001F4869">
        <w:rPr>
          <w:sz w:val="28"/>
          <w:szCs w:val="28"/>
        </w:rPr>
        <w:t>ч</w:t>
      </w:r>
      <w:r w:rsidRPr="001F4869">
        <w:rPr>
          <w:sz w:val="28"/>
          <w:szCs w:val="28"/>
        </w:rPr>
        <w:t xml:space="preserve">ная температура воздуха колеблется </w:t>
      </w:r>
      <w:proofErr w:type="gramStart"/>
      <w:r w:rsidRPr="001F4869">
        <w:rPr>
          <w:sz w:val="28"/>
          <w:szCs w:val="28"/>
        </w:rPr>
        <w:t>от</w:t>
      </w:r>
      <w:proofErr w:type="gramEnd"/>
      <w:r w:rsidRPr="001F4869">
        <w:rPr>
          <w:sz w:val="28"/>
          <w:szCs w:val="28"/>
        </w:rPr>
        <w:t xml:space="preserve"> минус 18,5 0 С в январе до +18,00 С в июле. Абсолютный минимум достигает минус 520</w:t>
      </w:r>
      <w:proofErr w:type="gramStart"/>
      <w:r w:rsidRPr="001F4869">
        <w:rPr>
          <w:sz w:val="28"/>
          <w:szCs w:val="28"/>
        </w:rPr>
        <w:t xml:space="preserve"> С</w:t>
      </w:r>
      <w:proofErr w:type="gramEnd"/>
      <w:r w:rsidRPr="001F4869">
        <w:rPr>
          <w:sz w:val="28"/>
          <w:szCs w:val="28"/>
        </w:rPr>
        <w:t>, абсолютный максимум +40,00 С. Безморозный период колеблется от 99 до 157 дней. Температурный режим опред</w:t>
      </w:r>
      <w:r w:rsidRPr="001F4869">
        <w:rPr>
          <w:sz w:val="28"/>
          <w:szCs w:val="28"/>
        </w:rPr>
        <w:t>е</w:t>
      </w:r>
      <w:r w:rsidRPr="001F4869">
        <w:rPr>
          <w:sz w:val="28"/>
          <w:szCs w:val="28"/>
        </w:rPr>
        <w:t xml:space="preserve">ляет и глубину промерзания </w:t>
      </w:r>
      <w:proofErr w:type="spellStart"/>
      <w:r w:rsidRPr="001F4869">
        <w:rPr>
          <w:sz w:val="28"/>
          <w:szCs w:val="28"/>
        </w:rPr>
        <w:t>почвогрунтов</w:t>
      </w:r>
      <w:proofErr w:type="spellEnd"/>
      <w:r w:rsidRPr="001F4869">
        <w:rPr>
          <w:sz w:val="28"/>
          <w:szCs w:val="28"/>
        </w:rPr>
        <w:t>. Нормативная глубина промерзания грунтов для г. Тобольска составляет 192 см.</w:t>
      </w:r>
    </w:p>
    <w:p w:rsidR="001F4869" w:rsidRPr="001F4869" w:rsidRDefault="001F4869" w:rsidP="001F4869">
      <w:pPr>
        <w:tabs>
          <w:tab w:val="left" w:pos="-851"/>
        </w:tabs>
        <w:spacing w:line="276" w:lineRule="auto"/>
        <w:ind w:firstLine="709"/>
        <w:jc w:val="both"/>
        <w:rPr>
          <w:sz w:val="28"/>
          <w:szCs w:val="28"/>
        </w:rPr>
      </w:pPr>
      <w:r w:rsidRPr="001F4869">
        <w:rPr>
          <w:sz w:val="28"/>
          <w:szCs w:val="28"/>
        </w:rPr>
        <w:t>Город Тобольск расположен на высоком правом берегу реки Иртыш, ниже устья реки Тобол.</w:t>
      </w:r>
    </w:p>
    <w:p w:rsidR="001F4869" w:rsidRPr="001F4869" w:rsidRDefault="001F4869" w:rsidP="001F4869">
      <w:pPr>
        <w:tabs>
          <w:tab w:val="left" w:pos="-851"/>
        </w:tabs>
        <w:spacing w:line="276" w:lineRule="auto"/>
        <w:ind w:firstLine="709"/>
        <w:jc w:val="both"/>
        <w:rPr>
          <w:sz w:val="28"/>
          <w:szCs w:val="28"/>
        </w:rPr>
      </w:pPr>
      <w:r w:rsidRPr="001F4869">
        <w:rPr>
          <w:sz w:val="28"/>
          <w:szCs w:val="28"/>
        </w:rPr>
        <w:t>По строительно-климатическому районированию территория города отн</w:t>
      </w:r>
      <w:r w:rsidRPr="001F4869">
        <w:rPr>
          <w:sz w:val="28"/>
          <w:szCs w:val="28"/>
        </w:rPr>
        <w:t>о</w:t>
      </w:r>
      <w:r w:rsidRPr="001F4869">
        <w:rPr>
          <w:sz w:val="28"/>
          <w:szCs w:val="28"/>
        </w:rPr>
        <w:t>сится к зоне IB.</w:t>
      </w:r>
    </w:p>
    <w:p w:rsidR="000F38B7" w:rsidRPr="000F38B7" w:rsidRDefault="00F9130A" w:rsidP="000F38B7">
      <w:pPr>
        <w:spacing w:before="100" w:beforeAutospacing="1" w:after="100" w:afterAutospacing="1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="000F38B7" w:rsidRPr="000F38B7">
        <w:rPr>
          <w:b/>
          <w:sz w:val="28"/>
          <w:szCs w:val="28"/>
        </w:rPr>
        <w:t>.2 Градостроительные регламенты, установленные Правилами землепольз</w:t>
      </w:r>
      <w:r w:rsidR="000F38B7" w:rsidRPr="000F38B7">
        <w:rPr>
          <w:b/>
          <w:sz w:val="28"/>
          <w:szCs w:val="28"/>
        </w:rPr>
        <w:t>о</w:t>
      </w:r>
      <w:r w:rsidR="000F38B7" w:rsidRPr="000F38B7">
        <w:rPr>
          <w:b/>
          <w:sz w:val="28"/>
          <w:szCs w:val="28"/>
        </w:rPr>
        <w:t xml:space="preserve">вания и застройки </w:t>
      </w:r>
    </w:p>
    <w:p w:rsidR="000F38B7" w:rsidRDefault="000F38B7" w:rsidP="000F38B7">
      <w:pPr>
        <w:spacing w:line="276" w:lineRule="auto"/>
        <w:ind w:firstLine="709"/>
        <w:rPr>
          <w:sz w:val="28"/>
          <w:szCs w:val="28"/>
        </w:rPr>
      </w:pPr>
      <w:r w:rsidRPr="000F38B7">
        <w:rPr>
          <w:sz w:val="28"/>
          <w:szCs w:val="28"/>
        </w:rPr>
        <w:t>Проектом планировки территории предусмотрено размещение линейн</w:t>
      </w:r>
      <w:r>
        <w:rPr>
          <w:sz w:val="28"/>
          <w:szCs w:val="28"/>
        </w:rPr>
        <w:t>ого</w:t>
      </w:r>
      <w:r w:rsidRPr="000F38B7">
        <w:rPr>
          <w:sz w:val="28"/>
          <w:szCs w:val="28"/>
        </w:rPr>
        <w:t xml:space="preserve"> объект</w:t>
      </w:r>
      <w:r>
        <w:rPr>
          <w:sz w:val="28"/>
          <w:szCs w:val="28"/>
        </w:rPr>
        <w:t>а</w:t>
      </w:r>
      <w:r w:rsidRPr="000F38B7">
        <w:rPr>
          <w:sz w:val="28"/>
          <w:szCs w:val="28"/>
        </w:rPr>
        <w:t xml:space="preserve"> регионального значения. Согласно п. 3 ч. 4 ст. 36 Градостроительного к</w:t>
      </w:r>
      <w:r w:rsidRPr="000F38B7">
        <w:rPr>
          <w:sz w:val="28"/>
          <w:szCs w:val="28"/>
        </w:rPr>
        <w:t>о</w:t>
      </w:r>
      <w:r w:rsidRPr="000F38B7">
        <w:rPr>
          <w:sz w:val="28"/>
          <w:szCs w:val="28"/>
        </w:rPr>
        <w:t>декса Российской Федерации действие градостроительного регламента не распр</w:t>
      </w:r>
      <w:r w:rsidRPr="000F38B7">
        <w:rPr>
          <w:sz w:val="28"/>
          <w:szCs w:val="28"/>
        </w:rPr>
        <w:t>о</w:t>
      </w:r>
      <w:r w:rsidRPr="000F38B7">
        <w:rPr>
          <w:sz w:val="28"/>
          <w:szCs w:val="28"/>
        </w:rPr>
        <w:t xml:space="preserve">страняется на земельные участки, предназначенные для размещения линейных объектов и (или) занятые линейными объектами. </w:t>
      </w:r>
    </w:p>
    <w:p w:rsidR="000F38B7" w:rsidRDefault="000F38B7" w:rsidP="000F38B7">
      <w:pPr>
        <w:spacing w:line="276" w:lineRule="auto"/>
        <w:ind w:firstLine="709"/>
        <w:rPr>
          <w:sz w:val="28"/>
          <w:szCs w:val="28"/>
        </w:rPr>
      </w:pPr>
      <w:r w:rsidRPr="000F38B7">
        <w:rPr>
          <w:sz w:val="28"/>
          <w:szCs w:val="28"/>
        </w:rPr>
        <w:t>В соответствии с ч. 7 ст. 36 Градостроительного кодекса Российской Фед</w:t>
      </w:r>
      <w:r w:rsidRPr="000F38B7">
        <w:rPr>
          <w:sz w:val="28"/>
          <w:szCs w:val="28"/>
        </w:rPr>
        <w:t>е</w:t>
      </w:r>
      <w:r w:rsidRPr="000F38B7">
        <w:rPr>
          <w:sz w:val="28"/>
          <w:szCs w:val="28"/>
        </w:rPr>
        <w:t>рации использование земельных участков, на которые действие градостроител</w:t>
      </w:r>
      <w:r w:rsidRPr="000F38B7">
        <w:rPr>
          <w:sz w:val="28"/>
          <w:szCs w:val="28"/>
        </w:rPr>
        <w:t>ь</w:t>
      </w:r>
      <w:r w:rsidRPr="000F38B7">
        <w:rPr>
          <w:sz w:val="28"/>
          <w:szCs w:val="28"/>
        </w:rPr>
        <w:t>ных регламентов не распространяется или для которых градостроительные регл</w:t>
      </w:r>
      <w:r w:rsidRPr="000F38B7">
        <w:rPr>
          <w:sz w:val="28"/>
          <w:szCs w:val="28"/>
        </w:rPr>
        <w:t>а</w:t>
      </w:r>
      <w:r w:rsidRPr="000F38B7">
        <w:rPr>
          <w:sz w:val="28"/>
          <w:szCs w:val="28"/>
        </w:rPr>
        <w:t>менты не устанавливаются, определяется уполномоченными федеральными орг</w:t>
      </w:r>
      <w:r w:rsidRPr="000F38B7">
        <w:rPr>
          <w:sz w:val="28"/>
          <w:szCs w:val="28"/>
        </w:rPr>
        <w:t>а</w:t>
      </w:r>
      <w:r w:rsidRPr="000F38B7">
        <w:rPr>
          <w:sz w:val="28"/>
          <w:szCs w:val="28"/>
        </w:rPr>
        <w:t xml:space="preserve">нами исполнительной власти, уполномоченными органами исполнительной власти Тюменской области или уполномоченными органами местного самоуправления в соответствии с федеральными законами. </w:t>
      </w:r>
    </w:p>
    <w:p w:rsidR="000F38B7" w:rsidRDefault="000F38B7" w:rsidP="000F38B7">
      <w:pPr>
        <w:spacing w:line="276" w:lineRule="auto"/>
        <w:ind w:firstLine="709"/>
        <w:rPr>
          <w:sz w:val="28"/>
          <w:szCs w:val="28"/>
        </w:rPr>
      </w:pPr>
      <w:r w:rsidRPr="000F38B7">
        <w:rPr>
          <w:sz w:val="28"/>
          <w:szCs w:val="28"/>
        </w:rPr>
        <w:t xml:space="preserve">Проект разработан в соответствии «Правилами землепользования и </w:t>
      </w:r>
      <w:proofErr w:type="gramStart"/>
      <w:r w:rsidRPr="000F38B7">
        <w:rPr>
          <w:sz w:val="28"/>
          <w:szCs w:val="28"/>
        </w:rPr>
        <w:t>застро</w:t>
      </w:r>
      <w:r w:rsidRPr="000F38B7">
        <w:rPr>
          <w:sz w:val="28"/>
          <w:szCs w:val="28"/>
        </w:rPr>
        <w:t>й</w:t>
      </w:r>
      <w:r w:rsidRPr="000F38B7">
        <w:rPr>
          <w:sz w:val="28"/>
          <w:szCs w:val="28"/>
        </w:rPr>
        <w:t>ки города</w:t>
      </w:r>
      <w:proofErr w:type="gramEnd"/>
      <w:r w:rsidRPr="000F38B7">
        <w:rPr>
          <w:sz w:val="28"/>
          <w:szCs w:val="28"/>
        </w:rPr>
        <w:t xml:space="preserve"> Тобольска</w:t>
      </w:r>
      <w:r w:rsidR="00004C24" w:rsidRPr="000F38B7">
        <w:rPr>
          <w:sz w:val="28"/>
          <w:szCs w:val="28"/>
        </w:rPr>
        <w:t>»</w:t>
      </w:r>
      <w:r w:rsidR="00004C24">
        <w:rPr>
          <w:sz w:val="28"/>
          <w:szCs w:val="28"/>
        </w:rPr>
        <w:t xml:space="preserve"> и с м</w:t>
      </w:r>
      <w:r w:rsidR="00004C24" w:rsidRPr="004307A4">
        <w:rPr>
          <w:sz w:val="28"/>
          <w:szCs w:val="28"/>
        </w:rPr>
        <w:t>естны</w:t>
      </w:r>
      <w:r w:rsidR="00004C24">
        <w:rPr>
          <w:sz w:val="28"/>
          <w:szCs w:val="28"/>
        </w:rPr>
        <w:t>ми нормативами</w:t>
      </w:r>
      <w:r w:rsidR="00004C24" w:rsidRPr="004307A4">
        <w:rPr>
          <w:sz w:val="28"/>
          <w:szCs w:val="28"/>
        </w:rPr>
        <w:t xml:space="preserve"> градостроительного проектир</w:t>
      </w:r>
      <w:r w:rsidR="00004C24" w:rsidRPr="004307A4">
        <w:rPr>
          <w:sz w:val="28"/>
          <w:szCs w:val="28"/>
        </w:rPr>
        <w:t>о</w:t>
      </w:r>
      <w:r w:rsidR="00004C24" w:rsidRPr="004307A4">
        <w:rPr>
          <w:sz w:val="28"/>
          <w:szCs w:val="28"/>
        </w:rPr>
        <w:t xml:space="preserve">вания города Тобольска, </w:t>
      </w:r>
      <w:r w:rsidR="00004C24">
        <w:rPr>
          <w:sz w:val="28"/>
          <w:szCs w:val="28"/>
        </w:rPr>
        <w:t>утвержденными</w:t>
      </w:r>
      <w:r w:rsidR="00004C24" w:rsidRPr="004307A4">
        <w:rPr>
          <w:sz w:val="28"/>
          <w:szCs w:val="28"/>
        </w:rPr>
        <w:t xml:space="preserve"> решением Тобольской городской думы от 28.04.2016г. № «О Местных нормативах градостроительного проектирования муниципального образования городской округ город Тобольск».</w:t>
      </w:r>
      <w:r w:rsidR="004307A4">
        <w:rPr>
          <w:sz w:val="28"/>
          <w:szCs w:val="28"/>
        </w:rPr>
        <w:t xml:space="preserve"> </w:t>
      </w:r>
    </w:p>
    <w:p w:rsidR="00280E6E" w:rsidRPr="00280E6E" w:rsidRDefault="00F9130A" w:rsidP="00280E6E">
      <w:pPr>
        <w:spacing w:before="100" w:beforeAutospacing="1" w:after="100" w:afterAutospacing="1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="00280E6E" w:rsidRPr="00280E6E">
        <w:rPr>
          <w:b/>
          <w:sz w:val="28"/>
          <w:szCs w:val="28"/>
        </w:rPr>
        <w:t xml:space="preserve">.3 Сведения о «красных линиях» </w:t>
      </w:r>
    </w:p>
    <w:p w:rsidR="00280E6E" w:rsidRPr="00280E6E" w:rsidRDefault="00280E6E" w:rsidP="00280E6E">
      <w:pPr>
        <w:spacing w:line="276" w:lineRule="auto"/>
        <w:ind w:firstLine="709"/>
        <w:rPr>
          <w:sz w:val="28"/>
          <w:szCs w:val="28"/>
        </w:rPr>
      </w:pPr>
      <w:r w:rsidRPr="00280E6E">
        <w:rPr>
          <w:sz w:val="28"/>
          <w:szCs w:val="28"/>
        </w:rPr>
        <w:lastRenderedPageBreak/>
        <w:t xml:space="preserve">Основными проектными решениями по развитию проектируемой территории являются установление красных линий. </w:t>
      </w:r>
    </w:p>
    <w:p w:rsidR="00280E6E" w:rsidRPr="00280E6E" w:rsidRDefault="00280E6E" w:rsidP="00280E6E">
      <w:pPr>
        <w:spacing w:line="276" w:lineRule="auto"/>
        <w:ind w:firstLine="709"/>
        <w:rPr>
          <w:sz w:val="28"/>
          <w:szCs w:val="28"/>
        </w:rPr>
      </w:pPr>
      <w:r w:rsidRPr="00280E6E">
        <w:rPr>
          <w:sz w:val="28"/>
          <w:szCs w:val="28"/>
        </w:rPr>
        <w:t>Проектом планировки территории установлены красные линии, которые об</w:t>
      </w:r>
      <w:r w:rsidRPr="00280E6E">
        <w:rPr>
          <w:sz w:val="28"/>
          <w:szCs w:val="28"/>
        </w:rPr>
        <w:t>о</w:t>
      </w:r>
      <w:r w:rsidRPr="00280E6E">
        <w:rPr>
          <w:sz w:val="28"/>
          <w:szCs w:val="28"/>
        </w:rPr>
        <w:t>значают существующие, планируемые границы территорий общего пользования, границы земельных участков, на которых расположены линейные объекты. Кра</w:t>
      </w:r>
      <w:r w:rsidRPr="00280E6E">
        <w:rPr>
          <w:sz w:val="28"/>
          <w:szCs w:val="28"/>
        </w:rPr>
        <w:t>с</w:t>
      </w:r>
      <w:r w:rsidRPr="00280E6E">
        <w:rPr>
          <w:sz w:val="28"/>
          <w:szCs w:val="28"/>
        </w:rPr>
        <w:t>ные линии установлены по границе полосы отвода автомобильных дорог</w:t>
      </w:r>
      <w:r w:rsidR="00652B78">
        <w:rPr>
          <w:sz w:val="28"/>
          <w:szCs w:val="28"/>
        </w:rPr>
        <w:t xml:space="preserve"> и </w:t>
      </w:r>
      <w:r w:rsidR="008779A3">
        <w:rPr>
          <w:sz w:val="28"/>
          <w:szCs w:val="28"/>
        </w:rPr>
        <w:t>тра</w:t>
      </w:r>
      <w:r w:rsidR="008779A3">
        <w:rPr>
          <w:sz w:val="28"/>
          <w:szCs w:val="28"/>
        </w:rPr>
        <w:t>н</w:t>
      </w:r>
      <w:r w:rsidR="008779A3">
        <w:rPr>
          <w:sz w:val="28"/>
          <w:szCs w:val="28"/>
        </w:rPr>
        <w:t xml:space="preserve">зитных </w:t>
      </w:r>
      <w:r w:rsidR="00652B78">
        <w:rPr>
          <w:sz w:val="28"/>
          <w:szCs w:val="28"/>
        </w:rPr>
        <w:t>линейных объектов</w:t>
      </w:r>
      <w:r w:rsidR="00652B78" w:rsidRPr="00280E6E">
        <w:rPr>
          <w:sz w:val="28"/>
          <w:szCs w:val="28"/>
        </w:rPr>
        <w:t>.</w:t>
      </w:r>
      <w:r w:rsidRPr="00280E6E">
        <w:rPr>
          <w:sz w:val="28"/>
          <w:szCs w:val="28"/>
        </w:rPr>
        <w:t xml:space="preserve"> </w:t>
      </w:r>
    </w:p>
    <w:p w:rsidR="00280E6E" w:rsidRPr="00280E6E" w:rsidRDefault="00280E6E" w:rsidP="00280E6E">
      <w:pPr>
        <w:spacing w:line="276" w:lineRule="auto"/>
        <w:ind w:firstLine="709"/>
        <w:rPr>
          <w:sz w:val="28"/>
          <w:szCs w:val="28"/>
        </w:rPr>
      </w:pPr>
      <w:r w:rsidRPr="00280E6E">
        <w:rPr>
          <w:sz w:val="28"/>
          <w:szCs w:val="28"/>
        </w:rPr>
        <w:t>Линии отступа от красных линий для определения места допустимого ра</w:t>
      </w:r>
      <w:r w:rsidRPr="00280E6E">
        <w:rPr>
          <w:sz w:val="28"/>
          <w:szCs w:val="28"/>
        </w:rPr>
        <w:t>з</w:t>
      </w:r>
      <w:r w:rsidRPr="00280E6E">
        <w:rPr>
          <w:sz w:val="28"/>
          <w:szCs w:val="28"/>
        </w:rPr>
        <w:t>мещения зданий, строений, сооружений не установлены, поскольку в границах проектируемой территории элемента планировочной структуры не предусматрив</w:t>
      </w:r>
      <w:r w:rsidRPr="00280E6E">
        <w:rPr>
          <w:sz w:val="28"/>
          <w:szCs w:val="28"/>
        </w:rPr>
        <w:t>а</w:t>
      </w:r>
      <w:r w:rsidRPr="00280E6E">
        <w:rPr>
          <w:sz w:val="28"/>
          <w:szCs w:val="28"/>
        </w:rPr>
        <w:t xml:space="preserve">ется размещение зданий, строений, сооружений. </w:t>
      </w:r>
    </w:p>
    <w:p w:rsidR="00280E6E" w:rsidRPr="00280E6E" w:rsidRDefault="00280E6E" w:rsidP="00280E6E">
      <w:pPr>
        <w:spacing w:before="100" w:beforeAutospacing="1" w:after="100" w:afterAutospacing="1" w:line="276" w:lineRule="auto"/>
        <w:rPr>
          <w:b/>
          <w:sz w:val="28"/>
          <w:szCs w:val="28"/>
        </w:rPr>
      </w:pPr>
      <w:r w:rsidRPr="00280E6E">
        <w:rPr>
          <w:b/>
          <w:sz w:val="28"/>
          <w:szCs w:val="28"/>
        </w:rPr>
        <w:t xml:space="preserve">Ведомость координат концевых, поворотных точек красных линий </w:t>
      </w:r>
    </w:p>
    <w:p w:rsidR="00280E6E" w:rsidRPr="00280E6E" w:rsidRDefault="00280E6E" w:rsidP="00280E6E">
      <w:pPr>
        <w:spacing w:line="276" w:lineRule="auto"/>
        <w:ind w:firstLine="709"/>
        <w:rPr>
          <w:sz w:val="28"/>
          <w:szCs w:val="28"/>
        </w:rPr>
      </w:pPr>
      <w:r w:rsidRPr="00280E6E">
        <w:rPr>
          <w:sz w:val="28"/>
          <w:szCs w:val="28"/>
        </w:rPr>
        <w:t>Координаты концевых, поворотных точек красных линий определены карт</w:t>
      </w:r>
      <w:r w:rsidRPr="00280E6E">
        <w:rPr>
          <w:sz w:val="28"/>
          <w:szCs w:val="28"/>
        </w:rPr>
        <w:t>о</w:t>
      </w:r>
      <w:r w:rsidRPr="00280E6E">
        <w:rPr>
          <w:sz w:val="28"/>
          <w:szCs w:val="28"/>
        </w:rPr>
        <w:t>метрическим методом</w:t>
      </w:r>
      <w:r>
        <w:rPr>
          <w:sz w:val="28"/>
          <w:szCs w:val="28"/>
        </w:rPr>
        <w:t xml:space="preserve"> и </w:t>
      </w:r>
      <w:r w:rsidR="0057251B" w:rsidRPr="003A236F">
        <w:rPr>
          <w:sz w:val="28"/>
          <w:szCs w:val="28"/>
        </w:rPr>
        <w:t>указаны</w:t>
      </w:r>
      <w:r w:rsidRPr="003A236F">
        <w:rPr>
          <w:sz w:val="28"/>
          <w:szCs w:val="28"/>
        </w:rPr>
        <w:t xml:space="preserve"> в местной системе координат г. Тобольска</w:t>
      </w:r>
      <w:r w:rsidRPr="00654755">
        <w:rPr>
          <w:sz w:val="28"/>
          <w:szCs w:val="28"/>
        </w:rPr>
        <w:t>.</w:t>
      </w:r>
      <w:r w:rsidRPr="00280E6E">
        <w:rPr>
          <w:sz w:val="28"/>
          <w:szCs w:val="28"/>
        </w:rPr>
        <w:t xml:space="preserve"> </w:t>
      </w:r>
    </w:p>
    <w:p w:rsidR="00280E6E" w:rsidRDefault="00280E6E" w:rsidP="00280E6E">
      <w:pPr>
        <w:spacing w:line="276" w:lineRule="auto"/>
        <w:ind w:firstLine="709"/>
        <w:rPr>
          <w:sz w:val="28"/>
          <w:szCs w:val="28"/>
        </w:rPr>
      </w:pPr>
    </w:p>
    <w:p w:rsidR="00F27839" w:rsidRPr="00280E6E" w:rsidRDefault="00F27839" w:rsidP="00280E6E">
      <w:pPr>
        <w:spacing w:line="276" w:lineRule="auto"/>
        <w:ind w:firstLine="709"/>
        <w:rPr>
          <w:sz w:val="28"/>
          <w:szCs w:val="28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809"/>
        <w:gridCol w:w="4253"/>
        <w:gridCol w:w="4111"/>
      </w:tblGrid>
      <w:tr w:rsidR="00280E6E" w:rsidTr="008E17CE">
        <w:trPr>
          <w:trHeight w:val="515"/>
        </w:trPr>
        <w:tc>
          <w:tcPr>
            <w:tcW w:w="1809" w:type="dxa"/>
            <w:vMerge w:val="restart"/>
            <w:vAlign w:val="center"/>
          </w:tcPr>
          <w:p w:rsidR="00280E6E" w:rsidRPr="00654755" w:rsidRDefault="00280E6E" w:rsidP="008E17CE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 xml:space="preserve">NN </w:t>
            </w:r>
            <w:r>
              <w:rPr>
                <w:sz w:val="28"/>
                <w:szCs w:val="28"/>
              </w:rPr>
              <w:t>точек</w:t>
            </w:r>
          </w:p>
        </w:tc>
        <w:tc>
          <w:tcPr>
            <w:tcW w:w="8364" w:type="dxa"/>
            <w:gridSpan w:val="2"/>
          </w:tcPr>
          <w:p w:rsidR="00280E6E" w:rsidRDefault="00280E6E" w:rsidP="00E826F4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Координаты</w:t>
            </w:r>
          </w:p>
        </w:tc>
      </w:tr>
      <w:tr w:rsidR="00280E6E" w:rsidRPr="00654755" w:rsidTr="008E17CE">
        <w:trPr>
          <w:trHeight w:val="476"/>
        </w:trPr>
        <w:tc>
          <w:tcPr>
            <w:tcW w:w="1809" w:type="dxa"/>
            <w:vMerge/>
          </w:tcPr>
          <w:p w:rsidR="00280E6E" w:rsidRDefault="00280E6E" w:rsidP="00E826F4">
            <w:pPr>
              <w:spacing w:before="100" w:beforeAutospacing="1" w:after="100" w:afterAutospacing="1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4253" w:type="dxa"/>
          </w:tcPr>
          <w:p w:rsidR="00280E6E" w:rsidRPr="00654755" w:rsidRDefault="00280E6E" w:rsidP="00E826F4">
            <w:pPr>
              <w:spacing w:before="100" w:beforeAutospacing="1" w:after="100" w:afterAutospacing="1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X</w:t>
            </w:r>
          </w:p>
        </w:tc>
        <w:tc>
          <w:tcPr>
            <w:tcW w:w="4111" w:type="dxa"/>
          </w:tcPr>
          <w:p w:rsidR="00280E6E" w:rsidRPr="00654755" w:rsidRDefault="00280E6E" w:rsidP="00E826F4">
            <w:pPr>
              <w:spacing w:before="100" w:beforeAutospacing="1" w:after="100" w:afterAutospacing="1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Y</w:t>
            </w:r>
          </w:p>
        </w:tc>
      </w:tr>
      <w:tr w:rsidR="00280E6E" w:rsidRPr="00D000B5" w:rsidTr="00E826F4">
        <w:tc>
          <w:tcPr>
            <w:tcW w:w="1809" w:type="dxa"/>
          </w:tcPr>
          <w:p w:rsidR="00280E6E" w:rsidRPr="00D000B5" w:rsidRDefault="00F27839" w:rsidP="00E826F4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253" w:type="dxa"/>
          </w:tcPr>
          <w:p w:rsidR="00280E6E" w:rsidRPr="00D000B5" w:rsidRDefault="00F27839" w:rsidP="00E826F4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457285,87</w:t>
            </w:r>
          </w:p>
        </w:tc>
        <w:tc>
          <w:tcPr>
            <w:tcW w:w="4111" w:type="dxa"/>
          </w:tcPr>
          <w:p w:rsidR="00280E6E" w:rsidRPr="00D000B5" w:rsidRDefault="00F27839" w:rsidP="00E826F4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2548826,67</w:t>
            </w:r>
          </w:p>
        </w:tc>
      </w:tr>
      <w:tr w:rsidR="00280E6E" w:rsidRPr="00D000B5" w:rsidTr="00E826F4">
        <w:tc>
          <w:tcPr>
            <w:tcW w:w="1809" w:type="dxa"/>
          </w:tcPr>
          <w:p w:rsidR="00280E6E" w:rsidRDefault="00F27839" w:rsidP="00E826F4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253" w:type="dxa"/>
          </w:tcPr>
          <w:p w:rsidR="00280E6E" w:rsidRDefault="00F27839" w:rsidP="00E826F4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457296,16</w:t>
            </w:r>
          </w:p>
        </w:tc>
        <w:tc>
          <w:tcPr>
            <w:tcW w:w="4111" w:type="dxa"/>
          </w:tcPr>
          <w:p w:rsidR="00280E6E" w:rsidRDefault="00F27839" w:rsidP="00E826F4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2548954,54</w:t>
            </w:r>
          </w:p>
        </w:tc>
      </w:tr>
      <w:tr w:rsidR="00D7378F" w:rsidRPr="00D000B5" w:rsidTr="00E826F4">
        <w:tc>
          <w:tcPr>
            <w:tcW w:w="1809" w:type="dxa"/>
          </w:tcPr>
          <w:p w:rsidR="00D7378F" w:rsidRDefault="00D7378F" w:rsidP="00E826F4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253" w:type="dxa"/>
          </w:tcPr>
          <w:p w:rsidR="00D7378F" w:rsidRDefault="00D7378F" w:rsidP="00D91D79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457188,94</w:t>
            </w:r>
          </w:p>
        </w:tc>
        <w:tc>
          <w:tcPr>
            <w:tcW w:w="4111" w:type="dxa"/>
          </w:tcPr>
          <w:p w:rsidR="00D7378F" w:rsidRDefault="00D7378F" w:rsidP="00D91D79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2548805,29</w:t>
            </w:r>
          </w:p>
        </w:tc>
      </w:tr>
      <w:tr w:rsidR="00D7378F" w:rsidRPr="00D000B5" w:rsidTr="00E826F4">
        <w:tc>
          <w:tcPr>
            <w:tcW w:w="1809" w:type="dxa"/>
          </w:tcPr>
          <w:p w:rsidR="00D7378F" w:rsidRDefault="00D7378F" w:rsidP="00E826F4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253" w:type="dxa"/>
          </w:tcPr>
          <w:p w:rsidR="00D7378F" w:rsidRDefault="00D7378F" w:rsidP="00D91D79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457198,66</w:t>
            </w:r>
          </w:p>
        </w:tc>
        <w:tc>
          <w:tcPr>
            <w:tcW w:w="4111" w:type="dxa"/>
          </w:tcPr>
          <w:p w:rsidR="00D7378F" w:rsidRDefault="00D7378F" w:rsidP="00D91D79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2548932,65</w:t>
            </w:r>
          </w:p>
        </w:tc>
      </w:tr>
    </w:tbl>
    <w:p w:rsidR="00280E6E" w:rsidRDefault="00280E6E" w:rsidP="000F38B7">
      <w:pPr>
        <w:spacing w:line="276" w:lineRule="auto"/>
        <w:ind w:firstLine="709"/>
        <w:rPr>
          <w:sz w:val="28"/>
          <w:szCs w:val="28"/>
        </w:rPr>
      </w:pPr>
    </w:p>
    <w:p w:rsidR="00280E6E" w:rsidRDefault="00280E6E" w:rsidP="000F38B7">
      <w:pPr>
        <w:spacing w:line="276" w:lineRule="auto"/>
        <w:ind w:firstLine="709"/>
        <w:rPr>
          <w:sz w:val="28"/>
          <w:szCs w:val="28"/>
        </w:rPr>
      </w:pPr>
    </w:p>
    <w:p w:rsidR="0057251B" w:rsidRPr="000F38B7" w:rsidRDefault="0057251B" w:rsidP="000F38B7">
      <w:pPr>
        <w:spacing w:line="276" w:lineRule="auto"/>
        <w:ind w:firstLine="709"/>
        <w:rPr>
          <w:sz w:val="28"/>
          <w:szCs w:val="28"/>
        </w:rPr>
      </w:pPr>
    </w:p>
    <w:p w:rsidR="000F38B7" w:rsidRPr="000F38B7" w:rsidRDefault="00F9130A" w:rsidP="000F38B7">
      <w:pPr>
        <w:spacing w:before="100" w:beforeAutospacing="1" w:after="100" w:afterAutospacing="1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3.</w:t>
      </w:r>
      <w:r w:rsidR="000F38B7" w:rsidRPr="000F38B7">
        <w:rPr>
          <w:b/>
          <w:sz w:val="28"/>
          <w:szCs w:val="28"/>
        </w:rPr>
        <w:t xml:space="preserve"> Положения о характеристиках планируемого развития территории </w:t>
      </w:r>
    </w:p>
    <w:p w:rsidR="000F38B7" w:rsidRDefault="000F38B7" w:rsidP="000F38B7">
      <w:pPr>
        <w:spacing w:before="100" w:beforeAutospacing="1" w:after="100" w:afterAutospacing="1" w:line="276" w:lineRule="auto"/>
        <w:rPr>
          <w:b/>
          <w:sz w:val="28"/>
          <w:szCs w:val="28"/>
        </w:rPr>
      </w:pPr>
      <w:r w:rsidRPr="000F38B7">
        <w:rPr>
          <w:b/>
          <w:sz w:val="28"/>
          <w:szCs w:val="28"/>
        </w:rPr>
        <w:t xml:space="preserve">3.1 Характеристика развития системы транспортного обслуживания </w:t>
      </w:r>
    </w:p>
    <w:p w:rsidR="000F38B7" w:rsidRPr="000F38B7" w:rsidRDefault="000F38B7" w:rsidP="000F38B7">
      <w:pPr>
        <w:spacing w:before="100" w:beforeAutospacing="1" w:after="100" w:afterAutospacing="1" w:line="276" w:lineRule="auto"/>
        <w:rPr>
          <w:b/>
          <w:sz w:val="28"/>
          <w:szCs w:val="28"/>
        </w:rPr>
      </w:pPr>
      <w:r w:rsidRPr="000F38B7">
        <w:rPr>
          <w:b/>
          <w:sz w:val="28"/>
          <w:szCs w:val="28"/>
        </w:rPr>
        <w:t xml:space="preserve">Параметры улиц, проездов, сооружений и коммуникаций транспорта. </w:t>
      </w:r>
    </w:p>
    <w:p w:rsidR="000F38B7" w:rsidRDefault="000F38B7" w:rsidP="00CF4732">
      <w:pPr>
        <w:spacing w:before="100" w:beforeAutospacing="1" w:after="100" w:afterAutospacing="1" w:line="276" w:lineRule="auto"/>
        <w:ind w:firstLine="709"/>
        <w:rPr>
          <w:sz w:val="28"/>
          <w:szCs w:val="28"/>
        </w:rPr>
      </w:pPr>
      <w:r w:rsidRPr="000F38B7">
        <w:rPr>
          <w:sz w:val="28"/>
          <w:szCs w:val="28"/>
        </w:rPr>
        <w:t xml:space="preserve">Сооружения транспорта имеют следующие элементы и параметры: </w:t>
      </w:r>
      <w:r w:rsidRPr="000F38B7">
        <w:rPr>
          <w:sz w:val="28"/>
          <w:szCs w:val="28"/>
        </w:rPr>
        <w:br/>
        <w:t xml:space="preserve">- участок общегородской магистральной улицы – проспект </w:t>
      </w:r>
      <w:proofErr w:type="spellStart"/>
      <w:r w:rsidRPr="000F38B7">
        <w:rPr>
          <w:sz w:val="28"/>
          <w:szCs w:val="28"/>
        </w:rPr>
        <w:t>Дзираева</w:t>
      </w:r>
      <w:proofErr w:type="spellEnd"/>
      <w:r w:rsidRPr="000F38B7">
        <w:rPr>
          <w:sz w:val="28"/>
          <w:szCs w:val="28"/>
        </w:rPr>
        <w:t xml:space="preserve"> с параметр</w:t>
      </w:r>
      <w:r w:rsidRPr="000F38B7">
        <w:rPr>
          <w:sz w:val="28"/>
          <w:szCs w:val="28"/>
        </w:rPr>
        <w:t>а</w:t>
      </w:r>
      <w:r w:rsidRPr="000F38B7">
        <w:rPr>
          <w:sz w:val="28"/>
          <w:szCs w:val="28"/>
        </w:rPr>
        <w:t>ми: ширина проезжей части – 2 × 9 м, ширина разделительной полосы – 3 м, шир</w:t>
      </w:r>
      <w:r w:rsidRPr="000F38B7">
        <w:rPr>
          <w:sz w:val="28"/>
          <w:szCs w:val="28"/>
        </w:rPr>
        <w:t>и</w:t>
      </w:r>
      <w:r w:rsidRPr="000F38B7">
        <w:rPr>
          <w:sz w:val="28"/>
          <w:szCs w:val="28"/>
        </w:rPr>
        <w:lastRenderedPageBreak/>
        <w:t xml:space="preserve">на обочин – 5 м. Ширина укрепленной полосы обочины по типу основной дороги 0.75 м. </w:t>
      </w:r>
    </w:p>
    <w:p w:rsidR="00CF4732" w:rsidRPr="00CF4732" w:rsidRDefault="00CF4732" w:rsidP="00CF4732">
      <w:pPr>
        <w:spacing w:before="100" w:beforeAutospacing="1" w:after="100" w:afterAutospacing="1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Pr="00CF4732">
        <w:rPr>
          <w:b/>
          <w:sz w:val="28"/>
          <w:szCs w:val="28"/>
        </w:rPr>
        <w:t>.2 Характеристика развития системы инженерно-технического обеспечения</w:t>
      </w:r>
    </w:p>
    <w:p w:rsidR="00CF4732" w:rsidRPr="00CF4732" w:rsidRDefault="00CF4732" w:rsidP="00CF4732">
      <w:pPr>
        <w:spacing w:line="276" w:lineRule="auto"/>
        <w:ind w:firstLine="709"/>
        <w:jc w:val="both"/>
        <w:rPr>
          <w:sz w:val="28"/>
          <w:szCs w:val="28"/>
        </w:rPr>
      </w:pPr>
      <w:r w:rsidRPr="00CF4732">
        <w:rPr>
          <w:sz w:val="28"/>
          <w:szCs w:val="28"/>
        </w:rPr>
        <w:t xml:space="preserve">Строительство планируемых инженерных сетей к существующим объектам, ремонт и реконструкция существующих сетей </w:t>
      </w:r>
      <w:proofErr w:type="gramStart"/>
      <w:r w:rsidRPr="00CF4732">
        <w:rPr>
          <w:sz w:val="28"/>
          <w:szCs w:val="28"/>
        </w:rPr>
        <w:t>возможны</w:t>
      </w:r>
      <w:proofErr w:type="gramEnd"/>
      <w:r w:rsidRPr="00CF4732">
        <w:rPr>
          <w:sz w:val="28"/>
          <w:szCs w:val="28"/>
        </w:rPr>
        <w:t xml:space="preserve"> при оформлении согл</w:t>
      </w:r>
      <w:r w:rsidRPr="00CF4732">
        <w:rPr>
          <w:sz w:val="28"/>
          <w:szCs w:val="28"/>
        </w:rPr>
        <w:t>а</w:t>
      </w:r>
      <w:r w:rsidRPr="00CF4732">
        <w:rPr>
          <w:sz w:val="28"/>
          <w:szCs w:val="28"/>
        </w:rPr>
        <w:t>шений с собственниками земельных участков, в границах полос автомобильных дорог (за исключением частных автомобильных дорог) осуществляется на услов</w:t>
      </w:r>
      <w:r w:rsidRPr="00CF4732">
        <w:rPr>
          <w:sz w:val="28"/>
          <w:szCs w:val="28"/>
        </w:rPr>
        <w:t>и</w:t>
      </w:r>
      <w:r w:rsidRPr="00CF4732">
        <w:rPr>
          <w:sz w:val="28"/>
          <w:szCs w:val="28"/>
        </w:rPr>
        <w:t>ях публичного сервитута.</w:t>
      </w:r>
    </w:p>
    <w:p w:rsidR="00CF4732" w:rsidRPr="00CF4732" w:rsidRDefault="00CF4732" w:rsidP="00CF4732">
      <w:pPr>
        <w:spacing w:line="276" w:lineRule="auto"/>
        <w:ind w:firstLine="709"/>
        <w:rPr>
          <w:sz w:val="28"/>
          <w:szCs w:val="28"/>
        </w:rPr>
      </w:pPr>
      <w:r w:rsidRPr="00CF4732">
        <w:rPr>
          <w:sz w:val="28"/>
          <w:szCs w:val="28"/>
        </w:rPr>
        <w:t>В границах проектируемой территории, предусматривающей размещение линейного объекта транспортной инфраструктуры, пред</w:t>
      </w:r>
      <w:r w:rsidRPr="00CF4732">
        <w:rPr>
          <w:sz w:val="28"/>
          <w:szCs w:val="28"/>
        </w:rPr>
        <w:t>у</w:t>
      </w:r>
      <w:r w:rsidRPr="00CF4732">
        <w:rPr>
          <w:sz w:val="28"/>
          <w:szCs w:val="28"/>
        </w:rPr>
        <w:t xml:space="preserve">смотрено развитие систем инженерно-технического обеспечения. </w:t>
      </w:r>
    </w:p>
    <w:p w:rsidR="00CF4732" w:rsidRDefault="00CF4732" w:rsidP="00CF4732">
      <w:pPr>
        <w:spacing w:line="276" w:lineRule="auto"/>
        <w:ind w:firstLine="709"/>
        <w:rPr>
          <w:sz w:val="28"/>
          <w:szCs w:val="28"/>
        </w:rPr>
      </w:pPr>
      <w:r w:rsidRPr="00CF4732">
        <w:rPr>
          <w:sz w:val="28"/>
          <w:szCs w:val="28"/>
        </w:rPr>
        <w:t>Мероприятия по развитию системы инженерно-технического обеспечения включают в себя обеспечение необходимого габарита над поверхностью автодор</w:t>
      </w:r>
      <w:r w:rsidRPr="00CF4732">
        <w:rPr>
          <w:sz w:val="28"/>
          <w:szCs w:val="28"/>
        </w:rPr>
        <w:t>о</w:t>
      </w:r>
      <w:r w:rsidRPr="00CF4732">
        <w:rPr>
          <w:sz w:val="28"/>
          <w:szCs w:val="28"/>
        </w:rPr>
        <w:t xml:space="preserve">ги для беспрепятственного передвижения </w:t>
      </w:r>
      <w:r>
        <w:rPr>
          <w:sz w:val="28"/>
          <w:szCs w:val="28"/>
        </w:rPr>
        <w:t>крупно</w:t>
      </w:r>
      <w:r w:rsidRPr="00CF4732">
        <w:rPr>
          <w:sz w:val="28"/>
          <w:szCs w:val="28"/>
        </w:rPr>
        <w:t xml:space="preserve">габаритного оборудования. </w:t>
      </w:r>
    </w:p>
    <w:p w:rsidR="002D57B8" w:rsidRDefault="002D57B8" w:rsidP="00CF4732">
      <w:pPr>
        <w:spacing w:line="276" w:lineRule="auto"/>
        <w:ind w:firstLine="709"/>
        <w:rPr>
          <w:sz w:val="28"/>
          <w:szCs w:val="28"/>
        </w:rPr>
      </w:pPr>
    </w:p>
    <w:p w:rsidR="002D57B8" w:rsidRDefault="002D57B8" w:rsidP="00CF4732">
      <w:pPr>
        <w:spacing w:line="276" w:lineRule="auto"/>
        <w:ind w:firstLine="709"/>
        <w:rPr>
          <w:sz w:val="28"/>
          <w:szCs w:val="28"/>
        </w:rPr>
      </w:pPr>
    </w:p>
    <w:p w:rsidR="002D57B8" w:rsidRDefault="002D57B8" w:rsidP="00CF4732">
      <w:pPr>
        <w:spacing w:line="276" w:lineRule="auto"/>
        <w:ind w:firstLine="709"/>
        <w:rPr>
          <w:sz w:val="28"/>
          <w:szCs w:val="28"/>
        </w:rPr>
      </w:pPr>
    </w:p>
    <w:p w:rsidR="002D57B8" w:rsidRDefault="002D57B8" w:rsidP="00CF4732">
      <w:pPr>
        <w:spacing w:line="276" w:lineRule="auto"/>
        <w:ind w:firstLine="709"/>
        <w:rPr>
          <w:sz w:val="28"/>
          <w:szCs w:val="28"/>
        </w:rPr>
      </w:pPr>
    </w:p>
    <w:p w:rsidR="002D57B8" w:rsidRDefault="002D57B8" w:rsidP="00CF4732">
      <w:pPr>
        <w:spacing w:line="276" w:lineRule="auto"/>
        <w:ind w:firstLine="709"/>
        <w:rPr>
          <w:sz w:val="28"/>
          <w:szCs w:val="28"/>
        </w:rPr>
      </w:pPr>
    </w:p>
    <w:p w:rsidR="002D57B8" w:rsidRDefault="002D57B8" w:rsidP="00CF4732">
      <w:pPr>
        <w:spacing w:line="276" w:lineRule="auto"/>
        <w:ind w:firstLine="709"/>
        <w:rPr>
          <w:sz w:val="28"/>
          <w:szCs w:val="28"/>
        </w:rPr>
      </w:pPr>
    </w:p>
    <w:p w:rsidR="002D57B8" w:rsidRDefault="002D57B8" w:rsidP="00CF4732">
      <w:pPr>
        <w:spacing w:line="276" w:lineRule="auto"/>
        <w:ind w:firstLine="709"/>
        <w:rPr>
          <w:sz w:val="28"/>
          <w:szCs w:val="28"/>
        </w:rPr>
      </w:pPr>
    </w:p>
    <w:p w:rsidR="002D57B8" w:rsidRDefault="002D57B8" w:rsidP="00CF4732">
      <w:pPr>
        <w:spacing w:line="276" w:lineRule="auto"/>
        <w:ind w:firstLine="709"/>
        <w:rPr>
          <w:sz w:val="28"/>
          <w:szCs w:val="28"/>
        </w:rPr>
      </w:pPr>
    </w:p>
    <w:p w:rsidR="002D57B8" w:rsidRDefault="002D57B8" w:rsidP="00CF4732">
      <w:pPr>
        <w:spacing w:line="276" w:lineRule="auto"/>
        <w:ind w:firstLine="709"/>
        <w:rPr>
          <w:sz w:val="28"/>
          <w:szCs w:val="28"/>
        </w:rPr>
      </w:pPr>
    </w:p>
    <w:p w:rsidR="002D57B8" w:rsidRPr="002D57B8" w:rsidRDefault="002D57B8" w:rsidP="002D57B8">
      <w:pPr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2D57B8">
        <w:rPr>
          <w:sz w:val="28"/>
          <w:szCs w:val="28"/>
        </w:rPr>
        <w:t>Технико-экономическая характеристика проектируемой территории пре</w:t>
      </w:r>
      <w:r w:rsidRPr="002D57B8">
        <w:rPr>
          <w:sz w:val="28"/>
          <w:szCs w:val="28"/>
        </w:rPr>
        <w:t>д</w:t>
      </w:r>
      <w:r w:rsidRPr="002D57B8">
        <w:rPr>
          <w:sz w:val="28"/>
          <w:szCs w:val="28"/>
        </w:rPr>
        <w:t>ставлена в таблице 1.</w:t>
      </w:r>
    </w:p>
    <w:p w:rsidR="002D57B8" w:rsidRDefault="002D57B8" w:rsidP="002D57B8">
      <w:pPr>
        <w:pStyle w:val="13"/>
        <w:ind w:firstLine="851"/>
        <w:jc w:val="right"/>
      </w:pPr>
    </w:p>
    <w:p w:rsidR="002D57B8" w:rsidRPr="00485A29" w:rsidRDefault="002D57B8" w:rsidP="002D57B8">
      <w:pPr>
        <w:spacing w:line="276" w:lineRule="auto"/>
        <w:ind w:firstLine="709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2D57B8">
        <w:rPr>
          <w:sz w:val="28"/>
          <w:szCs w:val="28"/>
        </w:rPr>
        <w:t xml:space="preserve">Таблица 1 </w:t>
      </w:r>
    </w:p>
    <w:tbl>
      <w:tblPr>
        <w:tblW w:w="10031" w:type="dxa"/>
        <w:tblLayout w:type="fixed"/>
        <w:tblLook w:val="0000" w:firstRow="0" w:lastRow="0" w:firstColumn="0" w:lastColumn="0" w:noHBand="0" w:noVBand="0"/>
      </w:tblPr>
      <w:tblGrid>
        <w:gridCol w:w="7479"/>
        <w:gridCol w:w="2552"/>
      </w:tblGrid>
      <w:tr w:rsidR="002D57B8" w:rsidRPr="002D57B8" w:rsidTr="0034758C">
        <w:tc>
          <w:tcPr>
            <w:tcW w:w="7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57B8" w:rsidRPr="002D57B8" w:rsidRDefault="002D57B8" w:rsidP="0034758C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ind w:right="84"/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2D57B8">
              <w:rPr>
                <w:rFonts w:cs="Arial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57B8" w:rsidRPr="002D57B8" w:rsidRDefault="002D57B8" w:rsidP="0034758C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ind w:right="84"/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2D57B8">
              <w:rPr>
                <w:rFonts w:cs="Arial"/>
                <w:b/>
                <w:bCs/>
                <w:sz w:val="24"/>
                <w:szCs w:val="24"/>
              </w:rPr>
              <w:t>Количество</w:t>
            </w:r>
          </w:p>
        </w:tc>
      </w:tr>
      <w:tr w:rsidR="002D57B8" w:rsidRPr="002D57B8" w:rsidTr="0034758C">
        <w:tc>
          <w:tcPr>
            <w:tcW w:w="7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57B8" w:rsidRPr="002D57B8" w:rsidRDefault="002D57B8" w:rsidP="0034758C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ind w:right="84"/>
              <w:rPr>
                <w:rFonts w:cs="Arial"/>
                <w:sz w:val="24"/>
                <w:szCs w:val="24"/>
              </w:rPr>
            </w:pPr>
            <w:r w:rsidRPr="002D57B8">
              <w:rPr>
                <w:rFonts w:cs="Arial"/>
                <w:sz w:val="24"/>
                <w:szCs w:val="24"/>
              </w:rPr>
              <w:t xml:space="preserve">1. Общая протяженность реконструируемой </w:t>
            </w:r>
            <w:proofErr w:type="gramStart"/>
            <w:r w:rsidRPr="002D57B8">
              <w:rPr>
                <w:rFonts w:cs="Arial"/>
                <w:sz w:val="24"/>
                <w:szCs w:val="24"/>
              </w:rPr>
              <w:t>ВЛ</w:t>
            </w:r>
            <w:proofErr w:type="gramEnd"/>
            <w:r w:rsidRPr="002D57B8">
              <w:rPr>
                <w:rFonts w:cs="Arial"/>
                <w:sz w:val="24"/>
                <w:szCs w:val="24"/>
              </w:rPr>
              <w:t xml:space="preserve">, участок </w:t>
            </w:r>
            <w:proofErr w:type="spellStart"/>
            <w:r w:rsidRPr="002D57B8">
              <w:rPr>
                <w:rFonts w:cs="Arial"/>
                <w:sz w:val="24"/>
                <w:szCs w:val="24"/>
              </w:rPr>
              <w:t>одноце</w:t>
            </w:r>
            <w:r w:rsidRPr="002D57B8">
              <w:rPr>
                <w:rFonts w:cs="Arial"/>
                <w:sz w:val="24"/>
                <w:szCs w:val="24"/>
              </w:rPr>
              <w:t>п</w:t>
            </w:r>
            <w:r w:rsidRPr="002D57B8">
              <w:rPr>
                <w:rFonts w:cs="Arial"/>
                <w:sz w:val="24"/>
                <w:szCs w:val="24"/>
              </w:rPr>
              <w:t>ный</w:t>
            </w:r>
            <w:proofErr w:type="spellEnd"/>
            <w:r w:rsidRPr="002D57B8">
              <w:rPr>
                <w:rFonts w:cs="Arial"/>
                <w:sz w:val="24"/>
                <w:szCs w:val="24"/>
              </w:rPr>
              <w:t xml:space="preserve">, км. 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57B8" w:rsidRPr="002D57B8" w:rsidRDefault="002D57B8" w:rsidP="0034758C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ind w:right="84"/>
              <w:jc w:val="center"/>
              <w:rPr>
                <w:rFonts w:cs="Arial"/>
                <w:sz w:val="24"/>
                <w:szCs w:val="24"/>
              </w:rPr>
            </w:pPr>
          </w:p>
          <w:p w:rsidR="002D57B8" w:rsidRPr="002D57B8" w:rsidRDefault="002D57B8" w:rsidP="0034758C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ind w:right="84"/>
              <w:jc w:val="center"/>
              <w:rPr>
                <w:rFonts w:cs="Arial"/>
                <w:sz w:val="24"/>
                <w:szCs w:val="24"/>
              </w:rPr>
            </w:pPr>
            <w:r w:rsidRPr="002D57B8">
              <w:rPr>
                <w:rFonts w:cs="Arial"/>
                <w:sz w:val="24"/>
                <w:szCs w:val="24"/>
              </w:rPr>
              <w:t>0,905</w:t>
            </w:r>
          </w:p>
        </w:tc>
      </w:tr>
      <w:tr w:rsidR="002D57B8" w:rsidRPr="002D57B8" w:rsidTr="0034758C">
        <w:trPr>
          <w:trHeight w:val="972"/>
        </w:trPr>
        <w:tc>
          <w:tcPr>
            <w:tcW w:w="7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57B8" w:rsidRPr="002D57B8" w:rsidRDefault="002D57B8" w:rsidP="0034758C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ind w:right="84"/>
              <w:rPr>
                <w:rFonts w:cs="Arial"/>
                <w:sz w:val="24"/>
                <w:szCs w:val="24"/>
              </w:rPr>
            </w:pPr>
            <w:r w:rsidRPr="002D57B8">
              <w:rPr>
                <w:rFonts w:cs="Arial"/>
                <w:sz w:val="24"/>
                <w:szCs w:val="24"/>
              </w:rPr>
              <w:t>2. Основные пересечения и сближения:</w:t>
            </w:r>
          </w:p>
          <w:p w:rsidR="002D57B8" w:rsidRPr="002D57B8" w:rsidRDefault="002D57B8" w:rsidP="0034758C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ind w:right="84"/>
              <w:rPr>
                <w:rFonts w:cs="Arial"/>
                <w:sz w:val="24"/>
                <w:szCs w:val="24"/>
              </w:rPr>
            </w:pPr>
            <w:r w:rsidRPr="002D57B8">
              <w:rPr>
                <w:rFonts w:cs="Arial"/>
                <w:sz w:val="24"/>
                <w:szCs w:val="24"/>
              </w:rPr>
              <w:t>- подземный газопровод, шт.</w:t>
            </w:r>
          </w:p>
          <w:p w:rsidR="002D57B8" w:rsidRPr="002D57B8" w:rsidRDefault="002D57B8" w:rsidP="0034758C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ind w:right="84"/>
              <w:rPr>
                <w:rFonts w:cs="Arial"/>
                <w:sz w:val="24"/>
                <w:szCs w:val="24"/>
              </w:rPr>
            </w:pPr>
            <w:r w:rsidRPr="002D57B8">
              <w:rPr>
                <w:rFonts w:cs="Arial"/>
                <w:sz w:val="24"/>
                <w:szCs w:val="24"/>
              </w:rPr>
              <w:t>- подземный водопровод, шт.</w:t>
            </w:r>
          </w:p>
          <w:p w:rsidR="002D57B8" w:rsidRPr="002D57B8" w:rsidRDefault="002D57B8" w:rsidP="0034758C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ind w:right="84"/>
              <w:rPr>
                <w:rFonts w:cs="Arial"/>
                <w:sz w:val="24"/>
                <w:szCs w:val="24"/>
              </w:rPr>
            </w:pPr>
            <w:r w:rsidRPr="002D57B8">
              <w:rPr>
                <w:rFonts w:cs="Arial"/>
                <w:sz w:val="24"/>
                <w:szCs w:val="24"/>
              </w:rPr>
              <w:t>- подземный кабель связи, шт.</w:t>
            </w:r>
          </w:p>
          <w:p w:rsidR="002D57B8" w:rsidRPr="002D57B8" w:rsidRDefault="002D57B8" w:rsidP="0034758C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ind w:right="84"/>
              <w:rPr>
                <w:rFonts w:cs="Arial"/>
                <w:sz w:val="24"/>
                <w:szCs w:val="24"/>
              </w:rPr>
            </w:pPr>
            <w:r w:rsidRPr="002D57B8">
              <w:rPr>
                <w:rFonts w:cs="Arial"/>
                <w:sz w:val="24"/>
                <w:szCs w:val="24"/>
              </w:rPr>
              <w:t xml:space="preserve">- </w:t>
            </w:r>
            <w:proofErr w:type="gramStart"/>
            <w:r w:rsidRPr="002D57B8">
              <w:rPr>
                <w:rFonts w:cs="Arial"/>
                <w:sz w:val="24"/>
                <w:szCs w:val="24"/>
              </w:rPr>
              <w:t>подземная</w:t>
            </w:r>
            <w:proofErr w:type="gramEnd"/>
            <w:r w:rsidRPr="002D57B8">
              <w:rPr>
                <w:rFonts w:cs="Arial"/>
                <w:sz w:val="24"/>
                <w:szCs w:val="24"/>
              </w:rPr>
              <w:t xml:space="preserve"> КЛ-0,4 </w:t>
            </w:r>
            <w:proofErr w:type="spellStart"/>
            <w:r w:rsidRPr="002D57B8">
              <w:rPr>
                <w:rFonts w:cs="Arial"/>
                <w:sz w:val="24"/>
                <w:szCs w:val="24"/>
              </w:rPr>
              <w:t>кВ</w:t>
            </w:r>
            <w:proofErr w:type="spellEnd"/>
            <w:r w:rsidRPr="002D57B8">
              <w:rPr>
                <w:rFonts w:cs="Arial"/>
                <w:sz w:val="24"/>
                <w:szCs w:val="24"/>
              </w:rPr>
              <w:t>, шт.</w:t>
            </w:r>
          </w:p>
          <w:p w:rsidR="002D57B8" w:rsidRPr="002D57B8" w:rsidRDefault="002D57B8" w:rsidP="0034758C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ind w:right="84"/>
              <w:rPr>
                <w:rFonts w:cs="Arial"/>
                <w:sz w:val="24"/>
                <w:szCs w:val="24"/>
              </w:rPr>
            </w:pPr>
            <w:r w:rsidRPr="002D57B8">
              <w:rPr>
                <w:rFonts w:cs="Arial"/>
                <w:sz w:val="24"/>
                <w:szCs w:val="24"/>
              </w:rPr>
              <w:t xml:space="preserve"> - автодорога </w:t>
            </w:r>
            <w:r w:rsidRPr="002D57B8">
              <w:rPr>
                <w:rFonts w:cs="Arial"/>
                <w:sz w:val="24"/>
                <w:szCs w:val="24"/>
                <w:lang w:val="en-US"/>
              </w:rPr>
              <w:t>II</w:t>
            </w:r>
            <w:r w:rsidRPr="002D57B8">
              <w:rPr>
                <w:rFonts w:cs="Arial"/>
                <w:sz w:val="24"/>
                <w:szCs w:val="24"/>
              </w:rPr>
              <w:t xml:space="preserve"> категории «</w:t>
            </w:r>
            <w:proofErr w:type="spellStart"/>
            <w:r w:rsidRPr="002D57B8">
              <w:rPr>
                <w:sz w:val="24"/>
                <w:szCs w:val="24"/>
              </w:rPr>
              <w:t>пр</w:t>
            </w:r>
            <w:proofErr w:type="gramStart"/>
            <w:r w:rsidRPr="002D57B8">
              <w:rPr>
                <w:sz w:val="24"/>
                <w:szCs w:val="24"/>
              </w:rPr>
              <w:t>.Д</w:t>
            </w:r>
            <w:proofErr w:type="gramEnd"/>
            <w:r w:rsidRPr="002D57B8">
              <w:rPr>
                <w:sz w:val="24"/>
                <w:szCs w:val="24"/>
              </w:rPr>
              <w:t>зираева</w:t>
            </w:r>
            <w:proofErr w:type="spellEnd"/>
            <w:r w:rsidRPr="002D57B8">
              <w:rPr>
                <w:rFonts w:cs="Arial"/>
                <w:sz w:val="24"/>
                <w:szCs w:val="24"/>
              </w:rPr>
              <w:t xml:space="preserve">» (Ш-1), шт.; </w:t>
            </w:r>
          </w:p>
          <w:p w:rsidR="002D57B8" w:rsidRPr="002D57B8" w:rsidRDefault="002D57B8" w:rsidP="0034758C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ind w:right="84"/>
              <w:rPr>
                <w:rFonts w:cs="Arial"/>
                <w:sz w:val="24"/>
                <w:szCs w:val="24"/>
              </w:rPr>
            </w:pPr>
            <w:r w:rsidRPr="002D57B8">
              <w:rPr>
                <w:rFonts w:cs="Arial"/>
                <w:sz w:val="24"/>
                <w:szCs w:val="24"/>
              </w:rPr>
              <w:t xml:space="preserve"> - надземный теплопровод, шт.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57B8" w:rsidRPr="002D57B8" w:rsidRDefault="002D57B8" w:rsidP="0034758C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ind w:right="84"/>
              <w:jc w:val="center"/>
              <w:rPr>
                <w:rFonts w:cs="Arial"/>
                <w:sz w:val="24"/>
                <w:szCs w:val="24"/>
              </w:rPr>
            </w:pPr>
          </w:p>
          <w:p w:rsidR="002D57B8" w:rsidRPr="002D57B8" w:rsidRDefault="002D57B8" w:rsidP="0034758C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ind w:right="84"/>
              <w:jc w:val="center"/>
              <w:rPr>
                <w:rFonts w:cs="Arial"/>
                <w:sz w:val="24"/>
                <w:szCs w:val="24"/>
              </w:rPr>
            </w:pPr>
            <w:r w:rsidRPr="002D57B8">
              <w:rPr>
                <w:rFonts w:cs="Arial"/>
                <w:sz w:val="24"/>
                <w:szCs w:val="24"/>
              </w:rPr>
              <w:t>2</w:t>
            </w:r>
          </w:p>
          <w:p w:rsidR="002D57B8" w:rsidRPr="002D57B8" w:rsidRDefault="002D57B8" w:rsidP="0034758C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ind w:right="84"/>
              <w:jc w:val="center"/>
              <w:rPr>
                <w:rFonts w:cs="Arial"/>
                <w:sz w:val="24"/>
                <w:szCs w:val="24"/>
              </w:rPr>
            </w:pPr>
            <w:r w:rsidRPr="002D57B8">
              <w:rPr>
                <w:rFonts w:cs="Arial"/>
                <w:sz w:val="24"/>
                <w:szCs w:val="24"/>
              </w:rPr>
              <w:t>5</w:t>
            </w:r>
          </w:p>
          <w:p w:rsidR="002D57B8" w:rsidRPr="002D57B8" w:rsidRDefault="002D57B8" w:rsidP="0034758C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ind w:right="84"/>
              <w:jc w:val="center"/>
              <w:rPr>
                <w:rFonts w:cs="Arial"/>
                <w:sz w:val="24"/>
                <w:szCs w:val="24"/>
              </w:rPr>
            </w:pPr>
            <w:r w:rsidRPr="002D57B8">
              <w:rPr>
                <w:rFonts w:cs="Arial"/>
                <w:sz w:val="24"/>
                <w:szCs w:val="24"/>
              </w:rPr>
              <w:t>3</w:t>
            </w:r>
          </w:p>
          <w:p w:rsidR="002D57B8" w:rsidRPr="002D57B8" w:rsidRDefault="002D57B8" w:rsidP="0034758C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ind w:right="84"/>
              <w:jc w:val="center"/>
              <w:rPr>
                <w:rFonts w:cs="Arial"/>
                <w:sz w:val="24"/>
                <w:szCs w:val="24"/>
              </w:rPr>
            </w:pPr>
            <w:r w:rsidRPr="002D57B8">
              <w:rPr>
                <w:rFonts w:cs="Arial"/>
                <w:sz w:val="24"/>
                <w:szCs w:val="24"/>
              </w:rPr>
              <w:t>1</w:t>
            </w:r>
          </w:p>
          <w:p w:rsidR="002D57B8" w:rsidRPr="002D57B8" w:rsidRDefault="002D57B8" w:rsidP="0034758C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ind w:right="84"/>
              <w:jc w:val="center"/>
              <w:rPr>
                <w:rFonts w:cs="Arial"/>
                <w:sz w:val="24"/>
                <w:szCs w:val="24"/>
              </w:rPr>
            </w:pPr>
            <w:r w:rsidRPr="002D57B8">
              <w:rPr>
                <w:rFonts w:cs="Arial"/>
                <w:sz w:val="24"/>
                <w:szCs w:val="24"/>
              </w:rPr>
              <w:t>1</w:t>
            </w:r>
          </w:p>
          <w:p w:rsidR="002D57B8" w:rsidRPr="002D57B8" w:rsidRDefault="002D57B8" w:rsidP="0034758C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ind w:right="84"/>
              <w:jc w:val="center"/>
              <w:rPr>
                <w:rFonts w:cs="Arial"/>
                <w:sz w:val="24"/>
                <w:szCs w:val="24"/>
              </w:rPr>
            </w:pPr>
            <w:r w:rsidRPr="002D57B8">
              <w:rPr>
                <w:rFonts w:cs="Arial"/>
                <w:sz w:val="24"/>
                <w:szCs w:val="24"/>
              </w:rPr>
              <w:t>3</w:t>
            </w:r>
          </w:p>
        </w:tc>
      </w:tr>
      <w:tr w:rsidR="002D57B8" w:rsidRPr="002D57B8" w:rsidTr="0034758C">
        <w:trPr>
          <w:trHeight w:val="624"/>
        </w:trPr>
        <w:tc>
          <w:tcPr>
            <w:tcW w:w="7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57B8" w:rsidRPr="002D57B8" w:rsidRDefault="002D57B8" w:rsidP="0034758C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ind w:right="84"/>
              <w:rPr>
                <w:rFonts w:cs="Arial"/>
                <w:sz w:val="24"/>
                <w:szCs w:val="24"/>
              </w:rPr>
            </w:pPr>
            <w:r w:rsidRPr="002D57B8">
              <w:rPr>
                <w:rFonts w:cs="Arial"/>
                <w:sz w:val="24"/>
                <w:szCs w:val="24"/>
              </w:rPr>
              <w:lastRenderedPageBreak/>
              <w:t>3. Установка опор всего, шт., в т. ч.:</w:t>
            </w:r>
          </w:p>
          <w:p w:rsidR="002D57B8" w:rsidRPr="002D57B8" w:rsidRDefault="002D57B8" w:rsidP="0034758C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ind w:right="84"/>
              <w:rPr>
                <w:rFonts w:cs="Arial"/>
                <w:sz w:val="24"/>
                <w:szCs w:val="24"/>
              </w:rPr>
            </w:pPr>
            <w:r w:rsidRPr="002D57B8">
              <w:rPr>
                <w:rFonts w:cs="Arial"/>
                <w:sz w:val="24"/>
                <w:szCs w:val="24"/>
              </w:rPr>
              <w:t xml:space="preserve">   - металлических анкерно-угловых;</w:t>
            </w:r>
          </w:p>
          <w:p w:rsidR="002D57B8" w:rsidRPr="002D57B8" w:rsidRDefault="002D57B8" w:rsidP="0034758C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ind w:right="84"/>
              <w:rPr>
                <w:rFonts w:cs="Arial"/>
                <w:sz w:val="24"/>
                <w:szCs w:val="24"/>
              </w:rPr>
            </w:pPr>
            <w:r w:rsidRPr="002D57B8">
              <w:rPr>
                <w:rFonts w:cs="Arial"/>
                <w:sz w:val="24"/>
                <w:szCs w:val="24"/>
              </w:rPr>
              <w:t xml:space="preserve">   - металлических промежуточных свободностоящих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57B8" w:rsidRPr="002D57B8" w:rsidRDefault="002D57B8" w:rsidP="0034758C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ind w:right="84"/>
              <w:jc w:val="center"/>
              <w:rPr>
                <w:rFonts w:cs="Arial"/>
                <w:sz w:val="24"/>
                <w:szCs w:val="24"/>
              </w:rPr>
            </w:pPr>
            <w:r w:rsidRPr="002D57B8">
              <w:rPr>
                <w:rFonts w:cs="Arial"/>
                <w:sz w:val="24"/>
                <w:szCs w:val="24"/>
              </w:rPr>
              <w:t>3</w:t>
            </w:r>
          </w:p>
          <w:p w:rsidR="002D57B8" w:rsidRPr="002D57B8" w:rsidRDefault="002D57B8" w:rsidP="0034758C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ind w:right="84"/>
              <w:jc w:val="center"/>
              <w:rPr>
                <w:rFonts w:cs="Arial"/>
                <w:sz w:val="24"/>
                <w:szCs w:val="24"/>
              </w:rPr>
            </w:pPr>
            <w:r w:rsidRPr="002D57B8">
              <w:rPr>
                <w:rFonts w:cs="Arial"/>
                <w:sz w:val="24"/>
                <w:szCs w:val="24"/>
              </w:rPr>
              <w:t>2</w:t>
            </w:r>
          </w:p>
          <w:p w:rsidR="002D57B8" w:rsidRPr="002D57B8" w:rsidRDefault="002D57B8" w:rsidP="0034758C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ind w:right="84"/>
              <w:jc w:val="center"/>
              <w:rPr>
                <w:rFonts w:cs="Arial"/>
                <w:sz w:val="24"/>
                <w:szCs w:val="24"/>
              </w:rPr>
            </w:pPr>
            <w:r w:rsidRPr="002D57B8">
              <w:rPr>
                <w:rFonts w:cs="Arial"/>
                <w:sz w:val="24"/>
                <w:szCs w:val="24"/>
              </w:rPr>
              <w:t>1</w:t>
            </w:r>
          </w:p>
        </w:tc>
      </w:tr>
      <w:tr w:rsidR="002D57B8" w:rsidRPr="002D57B8" w:rsidTr="0034758C">
        <w:trPr>
          <w:trHeight w:val="265"/>
        </w:trPr>
        <w:tc>
          <w:tcPr>
            <w:tcW w:w="7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57B8" w:rsidRPr="002D57B8" w:rsidRDefault="002D57B8" w:rsidP="0034758C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ind w:right="84"/>
              <w:rPr>
                <w:rFonts w:cs="Arial"/>
                <w:sz w:val="24"/>
                <w:szCs w:val="24"/>
              </w:rPr>
            </w:pPr>
            <w:r w:rsidRPr="002D57B8">
              <w:rPr>
                <w:rFonts w:cs="Arial"/>
                <w:sz w:val="24"/>
                <w:szCs w:val="24"/>
              </w:rPr>
              <w:t>4. Провод АС 400/93, км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57B8" w:rsidRPr="002D57B8" w:rsidRDefault="002D57B8" w:rsidP="0034758C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ind w:right="84"/>
              <w:jc w:val="center"/>
              <w:rPr>
                <w:rFonts w:cs="Arial"/>
                <w:sz w:val="24"/>
                <w:szCs w:val="24"/>
              </w:rPr>
            </w:pPr>
            <w:r w:rsidRPr="002D57B8">
              <w:rPr>
                <w:rFonts w:cs="Arial"/>
                <w:sz w:val="24"/>
                <w:szCs w:val="24"/>
              </w:rPr>
              <w:t>5,674</w:t>
            </w:r>
          </w:p>
        </w:tc>
      </w:tr>
      <w:tr w:rsidR="002D57B8" w:rsidRPr="002D57B8" w:rsidTr="0034758C">
        <w:trPr>
          <w:trHeight w:val="265"/>
        </w:trPr>
        <w:tc>
          <w:tcPr>
            <w:tcW w:w="7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57B8" w:rsidRPr="002D57B8" w:rsidRDefault="002D57B8" w:rsidP="0034758C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ind w:right="84"/>
              <w:rPr>
                <w:rFonts w:cs="Arial"/>
                <w:sz w:val="24"/>
                <w:szCs w:val="24"/>
              </w:rPr>
            </w:pPr>
            <w:r w:rsidRPr="002D57B8">
              <w:rPr>
                <w:rFonts w:cs="Arial"/>
                <w:sz w:val="24"/>
                <w:szCs w:val="24"/>
              </w:rPr>
              <w:t>5. Грозозащитный трос ГТК 20-0/70-11,1/87, км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57B8" w:rsidRPr="002D57B8" w:rsidRDefault="002D57B8" w:rsidP="0034758C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ind w:right="84"/>
              <w:jc w:val="center"/>
              <w:rPr>
                <w:rFonts w:cs="Arial"/>
                <w:sz w:val="24"/>
                <w:szCs w:val="24"/>
              </w:rPr>
            </w:pPr>
            <w:r w:rsidRPr="002D57B8">
              <w:rPr>
                <w:rFonts w:cs="Arial"/>
                <w:sz w:val="24"/>
                <w:szCs w:val="24"/>
              </w:rPr>
              <w:t>1,891</w:t>
            </w:r>
          </w:p>
        </w:tc>
      </w:tr>
      <w:tr w:rsidR="002D57B8" w:rsidRPr="002D57B8" w:rsidTr="0034758C">
        <w:trPr>
          <w:trHeight w:val="265"/>
        </w:trPr>
        <w:tc>
          <w:tcPr>
            <w:tcW w:w="7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57B8" w:rsidRPr="002D57B8" w:rsidRDefault="002D57B8" w:rsidP="0034758C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ind w:right="84"/>
              <w:rPr>
                <w:rFonts w:cs="Arial"/>
                <w:sz w:val="24"/>
                <w:szCs w:val="24"/>
              </w:rPr>
            </w:pPr>
            <w:r w:rsidRPr="002D57B8">
              <w:rPr>
                <w:rFonts w:cs="Arial"/>
                <w:sz w:val="24"/>
                <w:szCs w:val="24"/>
              </w:rPr>
              <w:t>6. Проектная мощность, МВ·А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57B8" w:rsidRPr="002D57B8" w:rsidRDefault="002D57B8" w:rsidP="0034758C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ind w:right="84"/>
              <w:jc w:val="center"/>
              <w:rPr>
                <w:rFonts w:cs="Arial"/>
                <w:sz w:val="24"/>
                <w:szCs w:val="24"/>
              </w:rPr>
            </w:pPr>
            <w:r w:rsidRPr="002D57B8">
              <w:rPr>
                <w:rFonts w:cs="Arial"/>
                <w:sz w:val="24"/>
                <w:szCs w:val="24"/>
              </w:rPr>
              <w:t>1490</w:t>
            </w:r>
          </w:p>
        </w:tc>
      </w:tr>
      <w:tr w:rsidR="002D57B8" w:rsidRPr="002D57B8" w:rsidTr="0034758C">
        <w:trPr>
          <w:trHeight w:val="265"/>
        </w:trPr>
        <w:tc>
          <w:tcPr>
            <w:tcW w:w="7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57B8" w:rsidRPr="002D57B8" w:rsidRDefault="002D57B8" w:rsidP="0034758C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ind w:right="84"/>
              <w:rPr>
                <w:rFonts w:cs="Arial"/>
                <w:sz w:val="24"/>
                <w:szCs w:val="24"/>
              </w:rPr>
            </w:pPr>
            <w:r w:rsidRPr="002D57B8">
              <w:rPr>
                <w:rFonts w:cs="Arial"/>
                <w:sz w:val="24"/>
                <w:szCs w:val="24"/>
              </w:rPr>
              <w:t>7. Категория потребителей по надежности электроснабжения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57B8" w:rsidRPr="002D57B8" w:rsidRDefault="002D57B8" w:rsidP="0034758C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ind w:right="84"/>
              <w:jc w:val="center"/>
              <w:rPr>
                <w:rFonts w:cs="Arial"/>
                <w:sz w:val="24"/>
                <w:szCs w:val="24"/>
                <w:lang w:val="en-US"/>
              </w:rPr>
            </w:pPr>
            <w:r w:rsidRPr="002D57B8">
              <w:rPr>
                <w:rFonts w:cs="Arial"/>
                <w:sz w:val="24"/>
                <w:szCs w:val="24"/>
                <w:lang w:val="en-US"/>
              </w:rPr>
              <w:t>I - III</w:t>
            </w:r>
          </w:p>
        </w:tc>
      </w:tr>
    </w:tbl>
    <w:p w:rsidR="002D57B8" w:rsidRDefault="002D57B8" w:rsidP="002D57B8">
      <w:pPr>
        <w:ind w:firstLine="709"/>
        <w:rPr>
          <w:rStyle w:val="ab"/>
          <w:szCs w:val="28"/>
        </w:rPr>
      </w:pPr>
    </w:p>
    <w:p w:rsidR="002D57B8" w:rsidRDefault="002D57B8" w:rsidP="002D57B8">
      <w:pPr>
        <w:ind w:firstLine="709"/>
        <w:rPr>
          <w:rStyle w:val="ab"/>
          <w:szCs w:val="28"/>
        </w:rPr>
      </w:pPr>
    </w:p>
    <w:p w:rsidR="00C85537" w:rsidRPr="00C85537" w:rsidRDefault="00CC468C" w:rsidP="00C85537">
      <w:pPr>
        <w:spacing w:before="100" w:beforeAutospacing="1" w:after="100" w:afterAutospacing="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="00C85537" w:rsidRPr="00C85537">
        <w:rPr>
          <w:b/>
          <w:sz w:val="28"/>
          <w:szCs w:val="28"/>
        </w:rPr>
        <w:t xml:space="preserve">. </w:t>
      </w:r>
      <w:r w:rsidR="00C85537">
        <w:rPr>
          <w:b/>
          <w:sz w:val="28"/>
          <w:szCs w:val="28"/>
        </w:rPr>
        <w:t>Проект межевания территории</w:t>
      </w:r>
    </w:p>
    <w:p w:rsidR="00C85537" w:rsidRPr="00C85537" w:rsidRDefault="00CC468C" w:rsidP="00C85537">
      <w:pPr>
        <w:spacing w:before="100" w:beforeAutospacing="1" w:after="100" w:afterAutospacing="1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="00C85537" w:rsidRPr="00C85537">
        <w:rPr>
          <w:b/>
          <w:sz w:val="28"/>
          <w:szCs w:val="28"/>
        </w:rPr>
        <w:t xml:space="preserve">.1 Основные решения проекта межевания </w:t>
      </w:r>
    </w:p>
    <w:p w:rsidR="00C85537" w:rsidRPr="00C85537" w:rsidRDefault="00C85537" w:rsidP="00C85537">
      <w:pPr>
        <w:spacing w:line="276" w:lineRule="auto"/>
        <w:ind w:firstLine="709"/>
        <w:rPr>
          <w:sz w:val="28"/>
          <w:szCs w:val="28"/>
        </w:rPr>
      </w:pPr>
      <w:r w:rsidRPr="00C85537">
        <w:rPr>
          <w:sz w:val="28"/>
          <w:szCs w:val="28"/>
        </w:rPr>
        <w:t>В проекте межевания территории определено местоположение границ обр</w:t>
      </w:r>
      <w:r w:rsidRPr="00C85537">
        <w:rPr>
          <w:sz w:val="28"/>
          <w:szCs w:val="28"/>
        </w:rPr>
        <w:t>а</w:t>
      </w:r>
      <w:r w:rsidRPr="00C85537">
        <w:rPr>
          <w:sz w:val="28"/>
          <w:szCs w:val="28"/>
        </w:rPr>
        <w:t>зуем</w:t>
      </w:r>
      <w:r>
        <w:rPr>
          <w:sz w:val="28"/>
          <w:szCs w:val="28"/>
        </w:rPr>
        <w:t>ого</w:t>
      </w:r>
      <w:r w:rsidRPr="00C85537">
        <w:rPr>
          <w:sz w:val="28"/>
          <w:szCs w:val="28"/>
        </w:rPr>
        <w:t xml:space="preserve"> земельн</w:t>
      </w:r>
      <w:r>
        <w:rPr>
          <w:sz w:val="28"/>
          <w:szCs w:val="28"/>
        </w:rPr>
        <w:t>ого</w:t>
      </w:r>
      <w:r w:rsidRPr="00C85537">
        <w:rPr>
          <w:sz w:val="28"/>
          <w:szCs w:val="28"/>
        </w:rPr>
        <w:t xml:space="preserve"> участк</w:t>
      </w:r>
      <w:r>
        <w:rPr>
          <w:sz w:val="28"/>
          <w:szCs w:val="28"/>
        </w:rPr>
        <w:t>а</w:t>
      </w:r>
      <w:r w:rsidRPr="00C85537">
        <w:rPr>
          <w:sz w:val="28"/>
          <w:szCs w:val="28"/>
        </w:rPr>
        <w:t xml:space="preserve"> для выполнения работ по реконструкции линейного объекта. На земельн</w:t>
      </w:r>
      <w:r>
        <w:rPr>
          <w:sz w:val="28"/>
          <w:szCs w:val="28"/>
        </w:rPr>
        <w:t>ый</w:t>
      </w:r>
      <w:r w:rsidRPr="00C85537">
        <w:rPr>
          <w:sz w:val="28"/>
          <w:szCs w:val="28"/>
        </w:rPr>
        <w:t xml:space="preserve"> участ</w:t>
      </w:r>
      <w:r>
        <w:rPr>
          <w:sz w:val="28"/>
          <w:szCs w:val="28"/>
        </w:rPr>
        <w:t>ок</w:t>
      </w:r>
      <w:r w:rsidRPr="00C85537">
        <w:rPr>
          <w:sz w:val="28"/>
          <w:szCs w:val="28"/>
        </w:rPr>
        <w:t xml:space="preserve"> проектом предлагается оформление публичного сервитута на срок проведения работ по реконструкции объект</w:t>
      </w:r>
      <w:r>
        <w:rPr>
          <w:sz w:val="28"/>
          <w:szCs w:val="28"/>
        </w:rPr>
        <w:t>а</w:t>
      </w:r>
      <w:r w:rsidRPr="00C85537">
        <w:rPr>
          <w:sz w:val="28"/>
          <w:szCs w:val="28"/>
        </w:rPr>
        <w:t xml:space="preserve">. </w:t>
      </w:r>
    </w:p>
    <w:p w:rsidR="00C85537" w:rsidRPr="00C85537" w:rsidRDefault="00C85537" w:rsidP="00C85537">
      <w:pPr>
        <w:spacing w:line="276" w:lineRule="auto"/>
        <w:ind w:firstLine="709"/>
        <w:rPr>
          <w:sz w:val="28"/>
          <w:szCs w:val="28"/>
        </w:rPr>
      </w:pPr>
      <w:r w:rsidRPr="00C85537">
        <w:rPr>
          <w:sz w:val="28"/>
          <w:szCs w:val="28"/>
        </w:rPr>
        <w:t>Границ</w:t>
      </w:r>
      <w:r>
        <w:rPr>
          <w:sz w:val="28"/>
          <w:szCs w:val="28"/>
        </w:rPr>
        <w:t>а</w:t>
      </w:r>
      <w:r w:rsidRPr="00C85537">
        <w:rPr>
          <w:sz w:val="28"/>
          <w:szCs w:val="28"/>
        </w:rPr>
        <w:t xml:space="preserve"> земельн</w:t>
      </w:r>
      <w:r>
        <w:rPr>
          <w:sz w:val="28"/>
          <w:szCs w:val="28"/>
        </w:rPr>
        <w:t>ого</w:t>
      </w:r>
      <w:r w:rsidRPr="00C85537">
        <w:rPr>
          <w:sz w:val="28"/>
          <w:szCs w:val="28"/>
        </w:rPr>
        <w:t xml:space="preserve"> участк</w:t>
      </w:r>
      <w:r>
        <w:rPr>
          <w:sz w:val="28"/>
          <w:szCs w:val="28"/>
        </w:rPr>
        <w:t>а</w:t>
      </w:r>
      <w:r w:rsidRPr="00C85537">
        <w:rPr>
          <w:sz w:val="28"/>
          <w:szCs w:val="28"/>
        </w:rPr>
        <w:t xml:space="preserve"> определен</w:t>
      </w:r>
      <w:r>
        <w:rPr>
          <w:sz w:val="28"/>
          <w:szCs w:val="28"/>
        </w:rPr>
        <w:t>а</w:t>
      </w:r>
      <w:r w:rsidRPr="00C85537">
        <w:rPr>
          <w:sz w:val="28"/>
          <w:szCs w:val="28"/>
        </w:rPr>
        <w:t xml:space="preserve"> с учетом </w:t>
      </w:r>
      <w:bookmarkStart w:id="0" w:name="_GoBack"/>
      <w:bookmarkEnd w:id="0"/>
      <w:r w:rsidRPr="00C85537">
        <w:rPr>
          <w:sz w:val="28"/>
          <w:szCs w:val="28"/>
        </w:rPr>
        <w:t>границ смежных земел</w:t>
      </w:r>
      <w:r w:rsidRPr="00C85537">
        <w:rPr>
          <w:sz w:val="28"/>
          <w:szCs w:val="28"/>
        </w:rPr>
        <w:t>ь</w:t>
      </w:r>
      <w:r w:rsidRPr="00C85537">
        <w:rPr>
          <w:sz w:val="28"/>
          <w:szCs w:val="28"/>
        </w:rPr>
        <w:t xml:space="preserve">ных участков, поставленных на кадастровый учет, проездов, границ земельных участков магистральных инженерно-транспортных коммуникаций. </w:t>
      </w:r>
    </w:p>
    <w:p w:rsidR="00C85537" w:rsidRDefault="00C85537" w:rsidP="00C85537">
      <w:pPr>
        <w:spacing w:line="276" w:lineRule="auto"/>
        <w:ind w:firstLine="709"/>
        <w:rPr>
          <w:sz w:val="28"/>
          <w:szCs w:val="28"/>
        </w:rPr>
      </w:pPr>
      <w:r w:rsidRPr="00C85537">
        <w:rPr>
          <w:sz w:val="28"/>
          <w:szCs w:val="28"/>
        </w:rPr>
        <w:t>В соответствии с частью 7 статьи 11.9 Земельного кодекса Российской Фед</w:t>
      </w:r>
      <w:r w:rsidRPr="00C85537">
        <w:rPr>
          <w:sz w:val="28"/>
          <w:szCs w:val="28"/>
        </w:rPr>
        <w:t>е</w:t>
      </w:r>
      <w:r w:rsidRPr="00C85537">
        <w:rPr>
          <w:sz w:val="28"/>
          <w:szCs w:val="28"/>
        </w:rPr>
        <w:t>рации для размещения линейных объектов допускается образование земельного участка, границы которого пересекают границы территориальных зон. При опр</w:t>
      </w:r>
      <w:r w:rsidRPr="00C85537">
        <w:rPr>
          <w:sz w:val="28"/>
          <w:szCs w:val="28"/>
        </w:rPr>
        <w:t>е</w:t>
      </w:r>
      <w:r w:rsidRPr="00C85537">
        <w:rPr>
          <w:sz w:val="28"/>
          <w:szCs w:val="28"/>
        </w:rPr>
        <w:t>делении местоположения образуем</w:t>
      </w:r>
      <w:r>
        <w:rPr>
          <w:sz w:val="28"/>
          <w:szCs w:val="28"/>
        </w:rPr>
        <w:t>ого</w:t>
      </w:r>
      <w:r w:rsidRPr="00C85537">
        <w:rPr>
          <w:sz w:val="28"/>
          <w:szCs w:val="28"/>
        </w:rPr>
        <w:t xml:space="preserve"> земельн</w:t>
      </w:r>
      <w:r>
        <w:rPr>
          <w:sz w:val="28"/>
          <w:szCs w:val="28"/>
        </w:rPr>
        <w:t xml:space="preserve">ого </w:t>
      </w:r>
      <w:r w:rsidRPr="00C85537">
        <w:rPr>
          <w:sz w:val="28"/>
          <w:szCs w:val="28"/>
        </w:rPr>
        <w:t>участк</w:t>
      </w:r>
      <w:r>
        <w:rPr>
          <w:sz w:val="28"/>
          <w:szCs w:val="28"/>
        </w:rPr>
        <w:t>а</w:t>
      </w:r>
      <w:r w:rsidRPr="00C85537">
        <w:rPr>
          <w:sz w:val="28"/>
          <w:szCs w:val="28"/>
        </w:rPr>
        <w:t xml:space="preserve"> для размещения лине</w:t>
      </w:r>
      <w:r w:rsidRPr="00C85537">
        <w:rPr>
          <w:sz w:val="28"/>
          <w:szCs w:val="28"/>
        </w:rPr>
        <w:t>й</w:t>
      </w:r>
      <w:r w:rsidRPr="00C85537">
        <w:rPr>
          <w:sz w:val="28"/>
          <w:szCs w:val="28"/>
        </w:rPr>
        <w:t>ного объекта регионального значения в проекте межевания территории, учет при</w:t>
      </w:r>
      <w:r w:rsidRPr="00C85537">
        <w:rPr>
          <w:sz w:val="28"/>
          <w:szCs w:val="28"/>
        </w:rPr>
        <w:t>н</w:t>
      </w:r>
      <w:r w:rsidRPr="00C85537">
        <w:rPr>
          <w:sz w:val="28"/>
          <w:szCs w:val="28"/>
        </w:rPr>
        <w:t>ципа принадлежности каждого земельного участка только к одной территориал</w:t>
      </w:r>
      <w:r w:rsidRPr="00C85537">
        <w:rPr>
          <w:sz w:val="28"/>
          <w:szCs w:val="28"/>
        </w:rPr>
        <w:t>ь</w:t>
      </w:r>
      <w:r w:rsidRPr="00C85537">
        <w:rPr>
          <w:sz w:val="28"/>
          <w:szCs w:val="28"/>
        </w:rPr>
        <w:t xml:space="preserve">ной зоне не применялся, так как данное требование не является обязательным. </w:t>
      </w:r>
    </w:p>
    <w:p w:rsidR="00DE344F" w:rsidRDefault="00DE344F" w:rsidP="00C85537">
      <w:pPr>
        <w:spacing w:line="276" w:lineRule="auto"/>
        <w:ind w:firstLine="709"/>
        <w:rPr>
          <w:sz w:val="28"/>
          <w:szCs w:val="28"/>
        </w:rPr>
      </w:pPr>
    </w:p>
    <w:p w:rsidR="0094320C" w:rsidRDefault="0094320C" w:rsidP="0094320C">
      <w:pPr>
        <w:spacing w:before="100" w:beforeAutospacing="1" w:after="100" w:afterAutospacing="1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Pr="001704D0">
        <w:rPr>
          <w:b/>
          <w:sz w:val="28"/>
          <w:szCs w:val="28"/>
        </w:rPr>
        <w:t xml:space="preserve">.2 Ведомость образуемых земельных участков </w:t>
      </w:r>
      <w:r>
        <w:rPr>
          <w:b/>
          <w:sz w:val="28"/>
          <w:szCs w:val="28"/>
        </w:rPr>
        <w:t>в постоянное пользование</w:t>
      </w:r>
    </w:p>
    <w:p w:rsidR="00DE344F" w:rsidRDefault="00DE344F" w:rsidP="0094320C">
      <w:pPr>
        <w:spacing w:before="100" w:beforeAutospacing="1" w:after="100" w:afterAutospacing="1"/>
        <w:rPr>
          <w:b/>
          <w:sz w:val="28"/>
          <w:szCs w:val="28"/>
        </w:rPr>
      </w:pPr>
    </w:p>
    <w:tbl>
      <w:tblPr>
        <w:tblW w:w="10208" w:type="dxa"/>
        <w:jc w:val="center"/>
        <w:tblInd w:w="-20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7"/>
        <w:gridCol w:w="5444"/>
        <w:gridCol w:w="2357"/>
      </w:tblGrid>
      <w:tr w:rsidR="0094320C" w:rsidRPr="00C23FDB" w:rsidTr="00EB6B68">
        <w:trPr>
          <w:trHeight w:val="1047"/>
          <w:jc w:val="center"/>
        </w:trPr>
        <w:tc>
          <w:tcPr>
            <w:tcW w:w="2407" w:type="dxa"/>
            <w:shd w:val="clear" w:color="auto" w:fill="auto"/>
          </w:tcPr>
          <w:p w:rsidR="0094320C" w:rsidRPr="00C23FDB" w:rsidRDefault="0094320C" w:rsidP="00EB6B6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704D0">
              <w:rPr>
                <w:sz w:val="24"/>
                <w:szCs w:val="24"/>
              </w:rPr>
              <w:t>Условные номера образуемых земел</w:t>
            </w:r>
            <w:r w:rsidRPr="001704D0">
              <w:rPr>
                <w:sz w:val="24"/>
                <w:szCs w:val="24"/>
              </w:rPr>
              <w:t>ь</w:t>
            </w:r>
            <w:r w:rsidRPr="001704D0">
              <w:rPr>
                <w:sz w:val="24"/>
                <w:szCs w:val="24"/>
              </w:rPr>
              <w:t>ных участков</w:t>
            </w:r>
          </w:p>
        </w:tc>
        <w:tc>
          <w:tcPr>
            <w:tcW w:w="5444" w:type="dxa"/>
            <w:shd w:val="clear" w:color="auto" w:fill="auto"/>
          </w:tcPr>
          <w:p w:rsidR="0094320C" w:rsidRPr="00C23FDB" w:rsidRDefault="0094320C" w:rsidP="00EB6B6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2692A">
              <w:rPr>
                <w:sz w:val="24"/>
                <w:szCs w:val="24"/>
              </w:rPr>
              <w:t>Вид разрешенного использования в соответствии с проектом планировки территории</w:t>
            </w:r>
          </w:p>
        </w:tc>
        <w:tc>
          <w:tcPr>
            <w:tcW w:w="2357" w:type="dxa"/>
            <w:shd w:val="clear" w:color="auto" w:fill="auto"/>
          </w:tcPr>
          <w:p w:rsidR="0094320C" w:rsidRPr="00C23FDB" w:rsidRDefault="0094320C" w:rsidP="00EB6B68">
            <w:pPr>
              <w:tabs>
                <w:tab w:val="left" w:pos="709"/>
                <w:tab w:val="left" w:pos="2268"/>
              </w:tabs>
              <w:ind w:right="27"/>
              <w:jc w:val="center"/>
              <w:rPr>
                <w:sz w:val="24"/>
                <w:szCs w:val="24"/>
              </w:rPr>
            </w:pPr>
            <w:r w:rsidRPr="00C23FDB">
              <w:rPr>
                <w:sz w:val="24"/>
                <w:szCs w:val="24"/>
              </w:rPr>
              <w:t>Площадь, отвод</w:t>
            </w:r>
            <w:r w:rsidRPr="00C23FDB">
              <w:rPr>
                <w:sz w:val="24"/>
                <w:szCs w:val="24"/>
              </w:rPr>
              <w:t>и</w:t>
            </w:r>
            <w:r w:rsidRPr="00C23FDB">
              <w:rPr>
                <w:sz w:val="24"/>
                <w:szCs w:val="24"/>
              </w:rPr>
              <w:t>мая в долгосрочное пользование, м</w:t>
            </w:r>
            <w:proofErr w:type="gramStart"/>
            <w:r w:rsidRPr="00C23FDB">
              <w:rPr>
                <w:sz w:val="24"/>
                <w:szCs w:val="24"/>
              </w:rPr>
              <w:t>2</w:t>
            </w:r>
            <w:proofErr w:type="gramEnd"/>
          </w:p>
        </w:tc>
      </w:tr>
      <w:tr w:rsidR="00DE344F" w:rsidRPr="00C23FDB" w:rsidTr="00EB6B68">
        <w:trPr>
          <w:jc w:val="center"/>
        </w:trPr>
        <w:tc>
          <w:tcPr>
            <w:tcW w:w="2407" w:type="dxa"/>
            <w:shd w:val="clear" w:color="auto" w:fill="auto"/>
          </w:tcPr>
          <w:p w:rsidR="00DE344F" w:rsidRPr="00EC2C65" w:rsidRDefault="00DE344F" w:rsidP="00EB6B68">
            <w:pPr>
              <w:tabs>
                <w:tab w:val="left" w:pos="-21"/>
                <w:tab w:val="left" w:pos="2268"/>
              </w:tabs>
              <w:ind w:right="27"/>
              <w:jc w:val="center"/>
              <w:rPr>
                <w:sz w:val="24"/>
                <w:szCs w:val="24"/>
              </w:rPr>
            </w:pPr>
            <w:r w:rsidRPr="00EC2C65">
              <w:rPr>
                <w:sz w:val="24"/>
                <w:szCs w:val="24"/>
              </w:rPr>
              <w:t>ЗУ</w:t>
            </w:r>
            <w:proofErr w:type="gramStart"/>
            <w:r w:rsidRPr="00EC2C65">
              <w:rPr>
                <w:sz w:val="24"/>
                <w:szCs w:val="24"/>
              </w:rPr>
              <w:t>2</w:t>
            </w:r>
            <w:proofErr w:type="gramEnd"/>
          </w:p>
        </w:tc>
        <w:tc>
          <w:tcPr>
            <w:tcW w:w="5444" w:type="dxa"/>
            <w:vMerge w:val="restart"/>
            <w:shd w:val="clear" w:color="auto" w:fill="auto"/>
          </w:tcPr>
          <w:p w:rsidR="00DE344F" w:rsidRPr="00DE344F" w:rsidRDefault="00DE344F" w:rsidP="00EB6B68">
            <w:pPr>
              <w:tabs>
                <w:tab w:val="left" w:pos="-18"/>
                <w:tab w:val="left" w:pos="5228"/>
              </w:tabs>
              <w:ind w:right="27"/>
              <w:rPr>
                <w:sz w:val="24"/>
                <w:szCs w:val="24"/>
              </w:rPr>
            </w:pPr>
            <w:r w:rsidRPr="00DE344F">
              <w:rPr>
                <w:sz w:val="24"/>
                <w:szCs w:val="24"/>
              </w:rPr>
              <w:t>Объект и сооружение инженерной сети, необх</w:t>
            </w:r>
            <w:r w:rsidRPr="00DE344F">
              <w:rPr>
                <w:sz w:val="24"/>
                <w:szCs w:val="24"/>
              </w:rPr>
              <w:t>о</w:t>
            </w:r>
            <w:r w:rsidRPr="00DE344F">
              <w:rPr>
                <w:sz w:val="24"/>
                <w:szCs w:val="24"/>
              </w:rPr>
              <w:t>димые для инженерного обеспечения объектов капстроительства</w:t>
            </w:r>
          </w:p>
        </w:tc>
        <w:tc>
          <w:tcPr>
            <w:tcW w:w="2357" w:type="dxa"/>
            <w:shd w:val="clear" w:color="auto" w:fill="auto"/>
          </w:tcPr>
          <w:p w:rsidR="00DE344F" w:rsidRPr="00C23FDB" w:rsidRDefault="00DE344F" w:rsidP="00EB6B68">
            <w:pPr>
              <w:tabs>
                <w:tab w:val="left" w:pos="-75"/>
                <w:tab w:val="left" w:pos="2268"/>
              </w:tabs>
              <w:ind w:right="27" w:firstLineChars="235" w:firstLine="56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48,0</w:t>
            </w:r>
          </w:p>
        </w:tc>
      </w:tr>
      <w:tr w:rsidR="00DE344F" w:rsidRPr="00C23FDB" w:rsidTr="00EB6B68">
        <w:trPr>
          <w:jc w:val="center"/>
        </w:trPr>
        <w:tc>
          <w:tcPr>
            <w:tcW w:w="2407" w:type="dxa"/>
            <w:shd w:val="clear" w:color="auto" w:fill="auto"/>
          </w:tcPr>
          <w:p w:rsidR="00DE344F" w:rsidRPr="00C23FDB" w:rsidRDefault="00DE344F" w:rsidP="00EB6B68">
            <w:pPr>
              <w:tabs>
                <w:tab w:val="left" w:pos="-21"/>
                <w:tab w:val="left" w:pos="2268"/>
              </w:tabs>
              <w:ind w:right="2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ЗУ3</w:t>
            </w:r>
          </w:p>
        </w:tc>
        <w:tc>
          <w:tcPr>
            <w:tcW w:w="5444" w:type="dxa"/>
            <w:vMerge/>
            <w:shd w:val="clear" w:color="auto" w:fill="auto"/>
          </w:tcPr>
          <w:p w:rsidR="00DE344F" w:rsidRPr="00C23FDB" w:rsidRDefault="00DE344F" w:rsidP="00EB6B68">
            <w:pPr>
              <w:tabs>
                <w:tab w:val="left" w:pos="709"/>
                <w:tab w:val="left" w:pos="2268"/>
              </w:tabs>
              <w:ind w:right="27" w:firstLineChars="235" w:firstLine="564"/>
              <w:rPr>
                <w:sz w:val="24"/>
                <w:szCs w:val="24"/>
              </w:rPr>
            </w:pPr>
          </w:p>
        </w:tc>
        <w:tc>
          <w:tcPr>
            <w:tcW w:w="2357" w:type="dxa"/>
            <w:shd w:val="clear" w:color="auto" w:fill="auto"/>
          </w:tcPr>
          <w:p w:rsidR="00DE344F" w:rsidRPr="00C23FDB" w:rsidRDefault="00DE344F" w:rsidP="00EB6B68">
            <w:pPr>
              <w:tabs>
                <w:tab w:val="left" w:pos="-75"/>
                <w:tab w:val="left" w:pos="2268"/>
              </w:tabs>
              <w:ind w:right="27" w:firstLineChars="235" w:firstLine="56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48,0</w:t>
            </w:r>
          </w:p>
        </w:tc>
      </w:tr>
      <w:tr w:rsidR="00DE344F" w:rsidRPr="00C23FDB" w:rsidTr="00DE344F">
        <w:trPr>
          <w:trHeight w:val="71"/>
          <w:jc w:val="center"/>
        </w:trPr>
        <w:tc>
          <w:tcPr>
            <w:tcW w:w="2407" w:type="dxa"/>
            <w:shd w:val="clear" w:color="auto" w:fill="auto"/>
          </w:tcPr>
          <w:p w:rsidR="00DE344F" w:rsidRPr="00C23FDB" w:rsidRDefault="00DE344F" w:rsidP="00EB6B68">
            <w:pPr>
              <w:tabs>
                <w:tab w:val="left" w:pos="-21"/>
                <w:tab w:val="left" w:pos="2268"/>
              </w:tabs>
              <w:ind w:right="2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ЗУ</w:t>
            </w:r>
            <w:proofErr w:type="gramStart"/>
            <w:r>
              <w:rPr>
                <w:sz w:val="24"/>
                <w:szCs w:val="24"/>
              </w:rPr>
              <w:t>4</w:t>
            </w:r>
            <w:proofErr w:type="gramEnd"/>
          </w:p>
        </w:tc>
        <w:tc>
          <w:tcPr>
            <w:tcW w:w="5444" w:type="dxa"/>
            <w:vMerge/>
            <w:shd w:val="clear" w:color="auto" w:fill="auto"/>
          </w:tcPr>
          <w:p w:rsidR="00DE344F" w:rsidRPr="00C23FDB" w:rsidRDefault="00DE344F" w:rsidP="00EB6B68">
            <w:pPr>
              <w:tabs>
                <w:tab w:val="left" w:pos="709"/>
                <w:tab w:val="left" w:pos="2268"/>
              </w:tabs>
              <w:ind w:right="27" w:firstLineChars="235" w:firstLine="564"/>
              <w:rPr>
                <w:sz w:val="24"/>
                <w:szCs w:val="24"/>
              </w:rPr>
            </w:pPr>
          </w:p>
        </w:tc>
        <w:tc>
          <w:tcPr>
            <w:tcW w:w="2357" w:type="dxa"/>
            <w:shd w:val="clear" w:color="auto" w:fill="auto"/>
          </w:tcPr>
          <w:p w:rsidR="00DE344F" w:rsidRDefault="00DE344F" w:rsidP="00EB6B68">
            <w:pPr>
              <w:tabs>
                <w:tab w:val="left" w:pos="-75"/>
                <w:tab w:val="left" w:pos="2268"/>
              </w:tabs>
              <w:ind w:right="27" w:firstLineChars="235" w:firstLine="56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48,0</w:t>
            </w:r>
          </w:p>
        </w:tc>
      </w:tr>
      <w:tr w:rsidR="00DE344F" w:rsidRPr="00C23FDB" w:rsidTr="00EB6B68">
        <w:trPr>
          <w:jc w:val="center"/>
        </w:trPr>
        <w:tc>
          <w:tcPr>
            <w:tcW w:w="2407" w:type="dxa"/>
            <w:shd w:val="clear" w:color="auto" w:fill="auto"/>
          </w:tcPr>
          <w:p w:rsidR="00DE344F" w:rsidRDefault="00DE344F" w:rsidP="00EB6B68">
            <w:pPr>
              <w:tabs>
                <w:tab w:val="left" w:pos="-21"/>
                <w:tab w:val="left" w:pos="2268"/>
              </w:tabs>
              <w:ind w:right="2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ЗУ5</w:t>
            </w:r>
          </w:p>
        </w:tc>
        <w:tc>
          <w:tcPr>
            <w:tcW w:w="5444" w:type="dxa"/>
            <w:vMerge/>
            <w:shd w:val="clear" w:color="auto" w:fill="auto"/>
          </w:tcPr>
          <w:p w:rsidR="00DE344F" w:rsidRPr="00C23FDB" w:rsidRDefault="00DE344F" w:rsidP="00EB6B68">
            <w:pPr>
              <w:tabs>
                <w:tab w:val="left" w:pos="709"/>
                <w:tab w:val="left" w:pos="2268"/>
              </w:tabs>
              <w:ind w:right="27" w:firstLineChars="235" w:firstLine="564"/>
              <w:rPr>
                <w:sz w:val="24"/>
                <w:szCs w:val="24"/>
              </w:rPr>
            </w:pPr>
          </w:p>
        </w:tc>
        <w:tc>
          <w:tcPr>
            <w:tcW w:w="2357" w:type="dxa"/>
            <w:shd w:val="clear" w:color="auto" w:fill="auto"/>
          </w:tcPr>
          <w:p w:rsidR="00DE344F" w:rsidRDefault="00DE344F" w:rsidP="00EB6B68">
            <w:pPr>
              <w:tabs>
                <w:tab w:val="left" w:pos="-75"/>
                <w:tab w:val="left" w:pos="2268"/>
              </w:tabs>
              <w:ind w:right="27" w:firstLineChars="235" w:firstLine="56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67,0</w:t>
            </w:r>
          </w:p>
        </w:tc>
      </w:tr>
      <w:tr w:rsidR="00DE344F" w:rsidRPr="00C23FDB" w:rsidTr="00EB6B68">
        <w:trPr>
          <w:jc w:val="center"/>
        </w:trPr>
        <w:tc>
          <w:tcPr>
            <w:tcW w:w="2407" w:type="dxa"/>
            <w:shd w:val="clear" w:color="auto" w:fill="auto"/>
          </w:tcPr>
          <w:p w:rsidR="00DE344F" w:rsidRDefault="00DE344F" w:rsidP="00EB6B68">
            <w:pPr>
              <w:tabs>
                <w:tab w:val="left" w:pos="-21"/>
                <w:tab w:val="left" w:pos="2268"/>
              </w:tabs>
              <w:ind w:right="2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ЗУ</w:t>
            </w:r>
            <w:proofErr w:type="gramStart"/>
            <w:r>
              <w:rPr>
                <w:sz w:val="24"/>
                <w:szCs w:val="24"/>
              </w:rPr>
              <w:t>6</w:t>
            </w:r>
            <w:proofErr w:type="gramEnd"/>
          </w:p>
        </w:tc>
        <w:tc>
          <w:tcPr>
            <w:tcW w:w="5444" w:type="dxa"/>
            <w:vMerge/>
            <w:shd w:val="clear" w:color="auto" w:fill="auto"/>
          </w:tcPr>
          <w:p w:rsidR="00DE344F" w:rsidRPr="00C23FDB" w:rsidRDefault="00DE344F" w:rsidP="00EB6B68">
            <w:pPr>
              <w:tabs>
                <w:tab w:val="left" w:pos="709"/>
                <w:tab w:val="left" w:pos="2268"/>
              </w:tabs>
              <w:ind w:right="27" w:firstLineChars="235" w:firstLine="564"/>
              <w:rPr>
                <w:sz w:val="24"/>
                <w:szCs w:val="24"/>
              </w:rPr>
            </w:pPr>
          </w:p>
        </w:tc>
        <w:tc>
          <w:tcPr>
            <w:tcW w:w="2357" w:type="dxa"/>
            <w:shd w:val="clear" w:color="auto" w:fill="auto"/>
          </w:tcPr>
          <w:p w:rsidR="00DE344F" w:rsidRDefault="00DE344F" w:rsidP="00EB6B68">
            <w:pPr>
              <w:tabs>
                <w:tab w:val="left" w:pos="-75"/>
                <w:tab w:val="left" w:pos="2268"/>
              </w:tabs>
              <w:ind w:right="27" w:firstLineChars="235" w:firstLine="56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48,0</w:t>
            </w:r>
          </w:p>
        </w:tc>
      </w:tr>
      <w:tr w:rsidR="00DE344F" w:rsidRPr="00C23FDB" w:rsidTr="00EB6B68">
        <w:trPr>
          <w:jc w:val="center"/>
        </w:trPr>
        <w:tc>
          <w:tcPr>
            <w:tcW w:w="2407" w:type="dxa"/>
            <w:shd w:val="clear" w:color="auto" w:fill="auto"/>
          </w:tcPr>
          <w:p w:rsidR="00DE344F" w:rsidRDefault="00DE344F" w:rsidP="00EB6B68">
            <w:pPr>
              <w:tabs>
                <w:tab w:val="left" w:pos="-21"/>
                <w:tab w:val="left" w:pos="2268"/>
              </w:tabs>
              <w:ind w:right="2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ЗУ</w:t>
            </w:r>
            <w:proofErr w:type="gramStart"/>
            <w:r>
              <w:rPr>
                <w:sz w:val="24"/>
                <w:szCs w:val="24"/>
              </w:rPr>
              <w:t>7</w:t>
            </w:r>
            <w:proofErr w:type="gramEnd"/>
          </w:p>
        </w:tc>
        <w:tc>
          <w:tcPr>
            <w:tcW w:w="5444" w:type="dxa"/>
            <w:vMerge/>
            <w:shd w:val="clear" w:color="auto" w:fill="auto"/>
          </w:tcPr>
          <w:p w:rsidR="00DE344F" w:rsidRPr="00C23FDB" w:rsidRDefault="00DE344F" w:rsidP="00EB6B68">
            <w:pPr>
              <w:tabs>
                <w:tab w:val="left" w:pos="709"/>
                <w:tab w:val="left" w:pos="2268"/>
              </w:tabs>
              <w:ind w:right="27" w:firstLineChars="235" w:firstLine="564"/>
              <w:rPr>
                <w:sz w:val="24"/>
                <w:szCs w:val="24"/>
              </w:rPr>
            </w:pPr>
          </w:p>
        </w:tc>
        <w:tc>
          <w:tcPr>
            <w:tcW w:w="2357" w:type="dxa"/>
            <w:shd w:val="clear" w:color="auto" w:fill="auto"/>
          </w:tcPr>
          <w:p w:rsidR="00DE344F" w:rsidRDefault="00DE344F" w:rsidP="00EB6B68">
            <w:pPr>
              <w:tabs>
                <w:tab w:val="left" w:pos="-75"/>
                <w:tab w:val="left" w:pos="2268"/>
              </w:tabs>
              <w:ind w:right="27" w:firstLineChars="235" w:firstLine="56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48,0</w:t>
            </w:r>
          </w:p>
        </w:tc>
      </w:tr>
      <w:tr w:rsidR="00DE344F" w:rsidRPr="00C23FDB" w:rsidTr="00EB6B68">
        <w:trPr>
          <w:jc w:val="center"/>
        </w:trPr>
        <w:tc>
          <w:tcPr>
            <w:tcW w:w="2407" w:type="dxa"/>
            <w:shd w:val="clear" w:color="auto" w:fill="auto"/>
          </w:tcPr>
          <w:p w:rsidR="00DE344F" w:rsidRDefault="00DE344F" w:rsidP="00EB6B68">
            <w:pPr>
              <w:tabs>
                <w:tab w:val="left" w:pos="-21"/>
                <w:tab w:val="left" w:pos="2268"/>
              </w:tabs>
              <w:ind w:right="2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ЗУ8</w:t>
            </w:r>
          </w:p>
        </w:tc>
        <w:tc>
          <w:tcPr>
            <w:tcW w:w="5444" w:type="dxa"/>
            <w:vMerge/>
            <w:shd w:val="clear" w:color="auto" w:fill="auto"/>
          </w:tcPr>
          <w:p w:rsidR="00DE344F" w:rsidRPr="00C23FDB" w:rsidRDefault="00DE344F" w:rsidP="00EB6B68">
            <w:pPr>
              <w:tabs>
                <w:tab w:val="left" w:pos="709"/>
                <w:tab w:val="left" w:pos="2268"/>
              </w:tabs>
              <w:ind w:right="27" w:firstLineChars="235" w:firstLine="564"/>
              <w:rPr>
                <w:sz w:val="24"/>
                <w:szCs w:val="24"/>
              </w:rPr>
            </w:pPr>
          </w:p>
        </w:tc>
        <w:tc>
          <w:tcPr>
            <w:tcW w:w="2357" w:type="dxa"/>
            <w:shd w:val="clear" w:color="auto" w:fill="auto"/>
          </w:tcPr>
          <w:p w:rsidR="00DE344F" w:rsidRDefault="00DE344F" w:rsidP="00EB6B68">
            <w:pPr>
              <w:tabs>
                <w:tab w:val="left" w:pos="-75"/>
                <w:tab w:val="left" w:pos="2268"/>
              </w:tabs>
              <w:ind w:right="27" w:firstLineChars="235" w:firstLine="56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48,0</w:t>
            </w:r>
          </w:p>
        </w:tc>
      </w:tr>
    </w:tbl>
    <w:p w:rsidR="0094320C" w:rsidRDefault="0094320C" w:rsidP="00C85537">
      <w:pPr>
        <w:spacing w:line="276" w:lineRule="auto"/>
        <w:ind w:firstLine="709"/>
        <w:rPr>
          <w:sz w:val="28"/>
          <w:szCs w:val="28"/>
        </w:rPr>
      </w:pPr>
    </w:p>
    <w:p w:rsidR="00654755" w:rsidRPr="00654755" w:rsidRDefault="00654755" w:rsidP="00654755">
      <w:pPr>
        <w:spacing w:before="100" w:beforeAutospacing="1" w:after="100" w:afterAutospacing="1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Pr="00654755">
        <w:rPr>
          <w:b/>
          <w:sz w:val="28"/>
          <w:szCs w:val="28"/>
        </w:rPr>
        <w:t>.3 Ведомость координат поворотных точек границ образуем</w:t>
      </w:r>
      <w:r>
        <w:rPr>
          <w:b/>
          <w:sz w:val="28"/>
          <w:szCs w:val="28"/>
        </w:rPr>
        <w:t>ого</w:t>
      </w:r>
      <w:r w:rsidRPr="00654755">
        <w:rPr>
          <w:b/>
          <w:sz w:val="28"/>
          <w:szCs w:val="28"/>
        </w:rPr>
        <w:t xml:space="preserve"> земельн</w:t>
      </w:r>
      <w:r>
        <w:rPr>
          <w:b/>
          <w:sz w:val="28"/>
          <w:szCs w:val="28"/>
        </w:rPr>
        <w:t>ого</w:t>
      </w:r>
      <w:r w:rsidRPr="00654755">
        <w:rPr>
          <w:b/>
          <w:sz w:val="28"/>
          <w:szCs w:val="28"/>
        </w:rPr>
        <w:t xml:space="preserve"> участк</w:t>
      </w:r>
      <w:r>
        <w:rPr>
          <w:b/>
          <w:sz w:val="28"/>
          <w:szCs w:val="28"/>
        </w:rPr>
        <w:t>а</w:t>
      </w:r>
      <w:r w:rsidRPr="00654755">
        <w:rPr>
          <w:b/>
          <w:sz w:val="28"/>
          <w:szCs w:val="28"/>
        </w:rPr>
        <w:t xml:space="preserve"> </w:t>
      </w:r>
    </w:p>
    <w:p w:rsidR="00654755" w:rsidRPr="00654755" w:rsidRDefault="00654755" w:rsidP="00654755">
      <w:pPr>
        <w:spacing w:before="100" w:beforeAutospacing="1" w:after="100" w:afterAutospacing="1"/>
        <w:ind w:firstLine="709"/>
        <w:rPr>
          <w:sz w:val="28"/>
          <w:szCs w:val="28"/>
        </w:rPr>
      </w:pPr>
      <w:r w:rsidRPr="00654755">
        <w:rPr>
          <w:sz w:val="28"/>
          <w:szCs w:val="28"/>
        </w:rPr>
        <w:t>Координаты поворотных точек образуем</w:t>
      </w:r>
      <w:r>
        <w:rPr>
          <w:sz w:val="28"/>
          <w:szCs w:val="28"/>
        </w:rPr>
        <w:t>ого</w:t>
      </w:r>
      <w:r w:rsidRPr="00654755">
        <w:rPr>
          <w:sz w:val="28"/>
          <w:szCs w:val="28"/>
        </w:rPr>
        <w:t xml:space="preserve"> земельн</w:t>
      </w:r>
      <w:r>
        <w:rPr>
          <w:sz w:val="28"/>
          <w:szCs w:val="28"/>
        </w:rPr>
        <w:t>ого</w:t>
      </w:r>
      <w:r w:rsidRPr="00654755">
        <w:rPr>
          <w:sz w:val="28"/>
          <w:szCs w:val="28"/>
        </w:rPr>
        <w:t xml:space="preserve"> участк</w:t>
      </w:r>
      <w:r>
        <w:rPr>
          <w:sz w:val="28"/>
          <w:szCs w:val="28"/>
        </w:rPr>
        <w:t>а</w:t>
      </w:r>
      <w:r w:rsidRPr="00654755">
        <w:rPr>
          <w:sz w:val="28"/>
          <w:szCs w:val="28"/>
        </w:rPr>
        <w:t xml:space="preserve"> определены картометрическим методом</w:t>
      </w:r>
      <w:r w:rsidR="003A236F">
        <w:rPr>
          <w:sz w:val="28"/>
          <w:szCs w:val="28"/>
        </w:rPr>
        <w:t xml:space="preserve"> и </w:t>
      </w:r>
      <w:r w:rsidR="00BF6287" w:rsidRPr="003A236F">
        <w:rPr>
          <w:sz w:val="28"/>
          <w:szCs w:val="28"/>
        </w:rPr>
        <w:t>указаны</w:t>
      </w:r>
      <w:r w:rsidR="003A236F" w:rsidRPr="003A236F">
        <w:rPr>
          <w:sz w:val="28"/>
          <w:szCs w:val="28"/>
        </w:rPr>
        <w:t xml:space="preserve"> в местной системе координат г. Тобольска</w:t>
      </w:r>
      <w:r w:rsidRPr="00654755">
        <w:rPr>
          <w:sz w:val="28"/>
          <w:szCs w:val="28"/>
        </w:rPr>
        <w:t xml:space="preserve">. 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809"/>
        <w:gridCol w:w="4253"/>
        <w:gridCol w:w="4111"/>
      </w:tblGrid>
      <w:tr w:rsidR="00654755" w:rsidTr="007D2C79">
        <w:tc>
          <w:tcPr>
            <w:tcW w:w="1809" w:type="dxa"/>
            <w:vMerge w:val="restart"/>
          </w:tcPr>
          <w:p w:rsidR="00654755" w:rsidRPr="00654755" w:rsidRDefault="00654755" w:rsidP="00654755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 xml:space="preserve">NN </w:t>
            </w:r>
            <w:r>
              <w:rPr>
                <w:sz w:val="28"/>
                <w:szCs w:val="28"/>
              </w:rPr>
              <w:t>точек</w:t>
            </w:r>
          </w:p>
        </w:tc>
        <w:tc>
          <w:tcPr>
            <w:tcW w:w="8364" w:type="dxa"/>
            <w:gridSpan w:val="2"/>
          </w:tcPr>
          <w:p w:rsidR="00654755" w:rsidRDefault="00654755" w:rsidP="00654755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Координаты</w:t>
            </w:r>
          </w:p>
        </w:tc>
      </w:tr>
      <w:tr w:rsidR="00654755" w:rsidTr="007D2C79">
        <w:tc>
          <w:tcPr>
            <w:tcW w:w="1809" w:type="dxa"/>
            <w:vMerge/>
          </w:tcPr>
          <w:p w:rsidR="00654755" w:rsidRDefault="00654755" w:rsidP="00654755">
            <w:pPr>
              <w:spacing w:before="100" w:beforeAutospacing="1" w:after="100" w:afterAutospacing="1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4253" w:type="dxa"/>
          </w:tcPr>
          <w:p w:rsidR="00654755" w:rsidRPr="00654755" w:rsidRDefault="00654755" w:rsidP="00654755">
            <w:pPr>
              <w:spacing w:before="100" w:beforeAutospacing="1" w:after="100" w:afterAutospacing="1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X</w:t>
            </w:r>
          </w:p>
        </w:tc>
        <w:tc>
          <w:tcPr>
            <w:tcW w:w="4111" w:type="dxa"/>
          </w:tcPr>
          <w:p w:rsidR="00654755" w:rsidRPr="00654755" w:rsidRDefault="00654755" w:rsidP="00654755">
            <w:pPr>
              <w:spacing w:before="100" w:beforeAutospacing="1" w:after="100" w:afterAutospacing="1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Y</w:t>
            </w:r>
          </w:p>
        </w:tc>
      </w:tr>
      <w:tr w:rsidR="00D000B5" w:rsidTr="007D2C79">
        <w:tc>
          <w:tcPr>
            <w:tcW w:w="1809" w:type="dxa"/>
          </w:tcPr>
          <w:p w:rsidR="00D000B5" w:rsidRPr="00D000B5" w:rsidRDefault="00D000B5" w:rsidP="00654755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253" w:type="dxa"/>
          </w:tcPr>
          <w:p w:rsidR="00D000B5" w:rsidRPr="00D000B5" w:rsidRDefault="00D000B5" w:rsidP="00654755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111" w:type="dxa"/>
          </w:tcPr>
          <w:p w:rsidR="00D000B5" w:rsidRPr="00D000B5" w:rsidRDefault="00D000B5" w:rsidP="00654755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7D2C79" w:rsidTr="00D05EA0">
        <w:tc>
          <w:tcPr>
            <w:tcW w:w="10173" w:type="dxa"/>
            <w:gridSpan w:val="3"/>
          </w:tcPr>
          <w:p w:rsidR="007D2C79" w:rsidRPr="007D2C79" w:rsidRDefault="007D2C79" w:rsidP="00654755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:ЗУ</w:t>
            </w:r>
            <w:proofErr w:type="gramStart"/>
            <w:r>
              <w:rPr>
                <w:sz w:val="28"/>
                <w:szCs w:val="28"/>
              </w:rPr>
              <w:t>1</w:t>
            </w:r>
            <w:proofErr w:type="gramEnd"/>
          </w:p>
        </w:tc>
      </w:tr>
      <w:tr w:rsidR="00654755" w:rsidTr="007D2C79">
        <w:tc>
          <w:tcPr>
            <w:tcW w:w="1809" w:type="dxa"/>
          </w:tcPr>
          <w:p w:rsidR="00654755" w:rsidRPr="00654755" w:rsidRDefault="00654755" w:rsidP="00654755">
            <w:pPr>
              <w:spacing w:before="100" w:beforeAutospacing="1" w:after="100" w:afterAutospacing="1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4253" w:type="dxa"/>
          </w:tcPr>
          <w:p w:rsidR="00654755" w:rsidRDefault="00654755" w:rsidP="00654755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654755">
              <w:rPr>
                <w:sz w:val="28"/>
                <w:szCs w:val="28"/>
              </w:rPr>
              <w:t>456827.01</w:t>
            </w:r>
          </w:p>
        </w:tc>
        <w:tc>
          <w:tcPr>
            <w:tcW w:w="4111" w:type="dxa"/>
          </w:tcPr>
          <w:p w:rsidR="00654755" w:rsidRDefault="00654755" w:rsidP="00654755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654755">
              <w:rPr>
                <w:sz w:val="28"/>
                <w:szCs w:val="28"/>
              </w:rPr>
              <w:t>2548725.00</w:t>
            </w:r>
          </w:p>
        </w:tc>
      </w:tr>
      <w:tr w:rsidR="00654755" w:rsidTr="007D2C79">
        <w:tc>
          <w:tcPr>
            <w:tcW w:w="1809" w:type="dxa"/>
          </w:tcPr>
          <w:p w:rsidR="00654755" w:rsidRPr="00654755" w:rsidRDefault="00654755" w:rsidP="00654755">
            <w:pPr>
              <w:spacing w:before="100" w:beforeAutospacing="1" w:after="100" w:afterAutospacing="1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4253" w:type="dxa"/>
          </w:tcPr>
          <w:p w:rsidR="00654755" w:rsidRDefault="00654755" w:rsidP="00654755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654755">
              <w:rPr>
                <w:sz w:val="28"/>
                <w:szCs w:val="28"/>
              </w:rPr>
              <w:t>457799.25</w:t>
            </w:r>
          </w:p>
        </w:tc>
        <w:tc>
          <w:tcPr>
            <w:tcW w:w="4111" w:type="dxa"/>
          </w:tcPr>
          <w:p w:rsidR="00654755" w:rsidRDefault="00654755" w:rsidP="00654755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654755">
              <w:rPr>
                <w:sz w:val="28"/>
                <w:szCs w:val="28"/>
              </w:rPr>
              <w:t>2548940.68</w:t>
            </w:r>
          </w:p>
        </w:tc>
      </w:tr>
      <w:tr w:rsidR="00654755" w:rsidTr="007D2C79">
        <w:tc>
          <w:tcPr>
            <w:tcW w:w="1809" w:type="dxa"/>
          </w:tcPr>
          <w:p w:rsidR="00654755" w:rsidRDefault="00654755" w:rsidP="00654755">
            <w:pPr>
              <w:spacing w:before="100" w:beforeAutospacing="1" w:after="100" w:afterAutospacing="1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4253" w:type="dxa"/>
          </w:tcPr>
          <w:p w:rsidR="00654755" w:rsidRDefault="00654755" w:rsidP="00654755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654755">
              <w:rPr>
                <w:sz w:val="28"/>
                <w:szCs w:val="28"/>
              </w:rPr>
              <w:t>457769.89</w:t>
            </w:r>
          </w:p>
        </w:tc>
        <w:tc>
          <w:tcPr>
            <w:tcW w:w="4111" w:type="dxa"/>
          </w:tcPr>
          <w:p w:rsidR="00654755" w:rsidRDefault="00654755" w:rsidP="00654755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654755">
              <w:rPr>
                <w:sz w:val="28"/>
                <w:szCs w:val="28"/>
              </w:rPr>
              <w:t>2549061.53</w:t>
            </w:r>
          </w:p>
        </w:tc>
      </w:tr>
      <w:tr w:rsidR="00654755" w:rsidTr="007D2C79">
        <w:tc>
          <w:tcPr>
            <w:tcW w:w="1809" w:type="dxa"/>
          </w:tcPr>
          <w:p w:rsidR="00654755" w:rsidRDefault="00654755" w:rsidP="00654755">
            <w:pPr>
              <w:spacing w:before="100" w:beforeAutospacing="1" w:after="100" w:afterAutospacing="1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4253" w:type="dxa"/>
          </w:tcPr>
          <w:p w:rsidR="00654755" w:rsidRDefault="00654755" w:rsidP="00654755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654755">
              <w:rPr>
                <w:sz w:val="28"/>
                <w:szCs w:val="28"/>
              </w:rPr>
              <w:t>456797.96</w:t>
            </w:r>
          </w:p>
        </w:tc>
        <w:tc>
          <w:tcPr>
            <w:tcW w:w="4111" w:type="dxa"/>
          </w:tcPr>
          <w:p w:rsidR="00654755" w:rsidRDefault="00654755" w:rsidP="00654755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654755">
              <w:rPr>
                <w:sz w:val="28"/>
                <w:szCs w:val="28"/>
              </w:rPr>
              <w:t>2548842.03</w:t>
            </w:r>
          </w:p>
        </w:tc>
      </w:tr>
      <w:tr w:rsidR="007D2C79" w:rsidTr="00D55154">
        <w:tc>
          <w:tcPr>
            <w:tcW w:w="10173" w:type="dxa"/>
            <w:gridSpan w:val="3"/>
          </w:tcPr>
          <w:p w:rsidR="007D2C79" w:rsidRPr="00654755" w:rsidRDefault="007D2C79" w:rsidP="00654755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:ЗУ</w:t>
            </w:r>
            <w:proofErr w:type="gramStart"/>
            <w:r>
              <w:rPr>
                <w:sz w:val="28"/>
                <w:szCs w:val="28"/>
              </w:rPr>
              <w:t>2</w:t>
            </w:r>
            <w:proofErr w:type="gramEnd"/>
          </w:p>
        </w:tc>
      </w:tr>
      <w:tr w:rsidR="007D2C79" w:rsidTr="007D2C79">
        <w:tc>
          <w:tcPr>
            <w:tcW w:w="1809" w:type="dxa"/>
          </w:tcPr>
          <w:p w:rsidR="007D2C79" w:rsidRPr="007D2C79" w:rsidRDefault="007D2C79" w:rsidP="00654755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253" w:type="dxa"/>
          </w:tcPr>
          <w:p w:rsidR="007D2C79" w:rsidRPr="00654755" w:rsidRDefault="007D2C79" w:rsidP="00654755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457345,23</w:t>
            </w:r>
          </w:p>
        </w:tc>
        <w:tc>
          <w:tcPr>
            <w:tcW w:w="4111" w:type="dxa"/>
          </w:tcPr>
          <w:p w:rsidR="007D2C79" w:rsidRPr="00654755" w:rsidRDefault="007D2C79" w:rsidP="00654755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2548891,59</w:t>
            </w:r>
          </w:p>
        </w:tc>
      </w:tr>
      <w:tr w:rsidR="007D2C79" w:rsidTr="007D2C79">
        <w:tc>
          <w:tcPr>
            <w:tcW w:w="1809" w:type="dxa"/>
          </w:tcPr>
          <w:p w:rsidR="007D2C79" w:rsidRPr="007D2C79" w:rsidRDefault="007D2C79" w:rsidP="00654755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4253" w:type="dxa"/>
          </w:tcPr>
          <w:p w:rsidR="007D2C79" w:rsidRPr="00654755" w:rsidRDefault="007D2C79" w:rsidP="00654755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457347,56</w:t>
            </w:r>
          </w:p>
        </w:tc>
        <w:tc>
          <w:tcPr>
            <w:tcW w:w="4111" w:type="dxa"/>
          </w:tcPr>
          <w:p w:rsidR="007D2C79" w:rsidRPr="00654755" w:rsidRDefault="007D2C79" w:rsidP="00654755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2548880,91</w:t>
            </w:r>
          </w:p>
        </w:tc>
      </w:tr>
      <w:tr w:rsidR="007D2C79" w:rsidTr="007D2C79">
        <w:tc>
          <w:tcPr>
            <w:tcW w:w="1809" w:type="dxa"/>
          </w:tcPr>
          <w:p w:rsidR="007D2C79" w:rsidRPr="007D2C79" w:rsidRDefault="007D2C79" w:rsidP="00654755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4253" w:type="dxa"/>
          </w:tcPr>
          <w:p w:rsidR="007D2C79" w:rsidRPr="00654755" w:rsidRDefault="007D2C79" w:rsidP="00654755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457336,88</w:t>
            </w:r>
          </w:p>
        </w:tc>
        <w:tc>
          <w:tcPr>
            <w:tcW w:w="4111" w:type="dxa"/>
          </w:tcPr>
          <w:p w:rsidR="007D2C79" w:rsidRPr="00654755" w:rsidRDefault="007D2C79" w:rsidP="00654755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2548878,58</w:t>
            </w:r>
          </w:p>
        </w:tc>
      </w:tr>
      <w:tr w:rsidR="007D2C79" w:rsidTr="007D2C79">
        <w:tc>
          <w:tcPr>
            <w:tcW w:w="1809" w:type="dxa"/>
          </w:tcPr>
          <w:p w:rsidR="007D2C79" w:rsidRPr="007D2C79" w:rsidRDefault="007D2C79" w:rsidP="00654755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4253" w:type="dxa"/>
          </w:tcPr>
          <w:p w:rsidR="007D2C79" w:rsidRPr="00654755" w:rsidRDefault="007D2C79" w:rsidP="00654755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457334,55</w:t>
            </w:r>
          </w:p>
        </w:tc>
        <w:tc>
          <w:tcPr>
            <w:tcW w:w="4111" w:type="dxa"/>
          </w:tcPr>
          <w:p w:rsidR="007D2C79" w:rsidRPr="00654755" w:rsidRDefault="007D2C79" w:rsidP="00654755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2548889,26</w:t>
            </w:r>
          </w:p>
        </w:tc>
      </w:tr>
      <w:tr w:rsidR="007D2C79" w:rsidTr="001042EE">
        <w:tc>
          <w:tcPr>
            <w:tcW w:w="10173" w:type="dxa"/>
            <w:gridSpan w:val="3"/>
          </w:tcPr>
          <w:p w:rsidR="002D57B8" w:rsidRDefault="002D57B8" w:rsidP="00654755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  <w:p w:rsidR="007D2C79" w:rsidRPr="00654755" w:rsidRDefault="0057251B" w:rsidP="00654755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br/>
            </w:r>
            <w:r w:rsidR="007D2C79">
              <w:rPr>
                <w:sz w:val="28"/>
                <w:szCs w:val="28"/>
              </w:rPr>
              <w:t>:ЗУ3</w:t>
            </w:r>
          </w:p>
        </w:tc>
      </w:tr>
      <w:tr w:rsidR="007D2C79" w:rsidTr="007D2C79">
        <w:tc>
          <w:tcPr>
            <w:tcW w:w="1809" w:type="dxa"/>
          </w:tcPr>
          <w:p w:rsidR="007D2C79" w:rsidRPr="007D2C79" w:rsidRDefault="007D2C79" w:rsidP="00654755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4253" w:type="dxa"/>
          </w:tcPr>
          <w:p w:rsidR="007D2C79" w:rsidRPr="00654755" w:rsidRDefault="00D000B5" w:rsidP="00654755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457342,04</w:t>
            </w:r>
          </w:p>
        </w:tc>
        <w:tc>
          <w:tcPr>
            <w:tcW w:w="4111" w:type="dxa"/>
          </w:tcPr>
          <w:p w:rsidR="007D2C79" w:rsidRPr="00654755" w:rsidRDefault="00D000B5" w:rsidP="00654755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2548906,24</w:t>
            </w:r>
          </w:p>
        </w:tc>
      </w:tr>
      <w:tr w:rsidR="007D2C79" w:rsidTr="007D2C79">
        <w:tc>
          <w:tcPr>
            <w:tcW w:w="1809" w:type="dxa"/>
          </w:tcPr>
          <w:p w:rsidR="007D2C79" w:rsidRPr="007D2C79" w:rsidRDefault="007D2C79" w:rsidP="00654755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4253" w:type="dxa"/>
          </w:tcPr>
          <w:p w:rsidR="007D2C79" w:rsidRPr="00654755" w:rsidRDefault="00D000B5" w:rsidP="00654755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457344,36</w:t>
            </w:r>
          </w:p>
        </w:tc>
        <w:tc>
          <w:tcPr>
            <w:tcW w:w="4111" w:type="dxa"/>
          </w:tcPr>
          <w:p w:rsidR="007D2C79" w:rsidRPr="00654755" w:rsidRDefault="00D000B5" w:rsidP="00654755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2548895,57</w:t>
            </w:r>
          </w:p>
        </w:tc>
      </w:tr>
      <w:tr w:rsidR="007D2C79" w:rsidTr="007D2C79">
        <w:tc>
          <w:tcPr>
            <w:tcW w:w="1809" w:type="dxa"/>
          </w:tcPr>
          <w:p w:rsidR="007D2C79" w:rsidRPr="007D2C79" w:rsidRDefault="007D2C79" w:rsidP="00654755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4253" w:type="dxa"/>
          </w:tcPr>
          <w:p w:rsidR="007D2C79" w:rsidRPr="00654755" w:rsidRDefault="00D000B5" w:rsidP="00D000B5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457333,68 </w:t>
            </w:r>
          </w:p>
        </w:tc>
        <w:tc>
          <w:tcPr>
            <w:tcW w:w="4111" w:type="dxa"/>
          </w:tcPr>
          <w:p w:rsidR="007D2C79" w:rsidRPr="00654755" w:rsidRDefault="00D000B5" w:rsidP="00654755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2548893,24</w:t>
            </w:r>
          </w:p>
        </w:tc>
      </w:tr>
      <w:tr w:rsidR="007D2C79" w:rsidTr="007D2C79">
        <w:tc>
          <w:tcPr>
            <w:tcW w:w="1809" w:type="dxa"/>
          </w:tcPr>
          <w:p w:rsidR="007D2C79" w:rsidRPr="007D2C79" w:rsidRDefault="007D2C79" w:rsidP="00654755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4253" w:type="dxa"/>
          </w:tcPr>
          <w:p w:rsidR="007D2C79" w:rsidRPr="00654755" w:rsidRDefault="00D000B5" w:rsidP="00654755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457331,36</w:t>
            </w:r>
          </w:p>
        </w:tc>
        <w:tc>
          <w:tcPr>
            <w:tcW w:w="4111" w:type="dxa"/>
          </w:tcPr>
          <w:p w:rsidR="007D2C79" w:rsidRPr="00654755" w:rsidRDefault="00D000B5" w:rsidP="00654755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2548903,92</w:t>
            </w:r>
          </w:p>
        </w:tc>
      </w:tr>
      <w:tr w:rsidR="00D000B5" w:rsidTr="009855B8">
        <w:tc>
          <w:tcPr>
            <w:tcW w:w="10173" w:type="dxa"/>
            <w:gridSpan w:val="3"/>
          </w:tcPr>
          <w:p w:rsidR="00D000B5" w:rsidRPr="00654755" w:rsidRDefault="00D000B5" w:rsidP="00654755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:ЗУ</w:t>
            </w:r>
            <w:proofErr w:type="gramStart"/>
            <w:r>
              <w:rPr>
                <w:sz w:val="28"/>
                <w:szCs w:val="28"/>
              </w:rPr>
              <w:t>4</w:t>
            </w:r>
            <w:proofErr w:type="gramEnd"/>
          </w:p>
        </w:tc>
      </w:tr>
      <w:tr w:rsidR="007D2C79" w:rsidTr="007D2C79">
        <w:tc>
          <w:tcPr>
            <w:tcW w:w="1809" w:type="dxa"/>
          </w:tcPr>
          <w:p w:rsidR="007D2C79" w:rsidRPr="00D000B5" w:rsidRDefault="00D000B5" w:rsidP="00654755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4253" w:type="dxa"/>
          </w:tcPr>
          <w:p w:rsidR="007D2C79" w:rsidRPr="00654755" w:rsidRDefault="00002B2A" w:rsidP="00654755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457338,84</w:t>
            </w:r>
          </w:p>
        </w:tc>
        <w:tc>
          <w:tcPr>
            <w:tcW w:w="4111" w:type="dxa"/>
          </w:tcPr>
          <w:p w:rsidR="007D2C79" w:rsidRPr="00654755" w:rsidRDefault="00002B2A" w:rsidP="00654755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2548920,90</w:t>
            </w:r>
          </w:p>
        </w:tc>
      </w:tr>
      <w:tr w:rsidR="007D2C79" w:rsidTr="007D2C79">
        <w:tc>
          <w:tcPr>
            <w:tcW w:w="1809" w:type="dxa"/>
          </w:tcPr>
          <w:p w:rsidR="007D2C79" w:rsidRPr="00D000B5" w:rsidRDefault="00D000B5" w:rsidP="00654755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4253" w:type="dxa"/>
          </w:tcPr>
          <w:p w:rsidR="007D2C79" w:rsidRPr="00654755" w:rsidRDefault="00002B2A" w:rsidP="00654755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457341,17</w:t>
            </w:r>
          </w:p>
        </w:tc>
        <w:tc>
          <w:tcPr>
            <w:tcW w:w="4111" w:type="dxa"/>
          </w:tcPr>
          <w:p w:rsidR="007D2C79" w:rsidRPr="00654755" w:rsidRDefault="00002B2A" w:rsidP="00654755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2548910,22</w:t>
            </w:r>
          </w:p>
        </w:tc>
      </w:tr>
      <w:tr w:rsidR="007D2C79" w:rsidTr="007D2C79">
        <w:tc>
          <w:tcPr>
            <w:tcW w:w="1809" w:type="dxa"/>
          </w:tcPr>
          <w:p w:rsidR="007D2C79" w:rsidRPr="00D000B5" w:rsidRDefault="00D000B5" w:rsidP="00654755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4253" w:type="dxa"/>
          </w:tcPr>
          <w:p w:rsidR="007D2C79" w:rsidRPr="00654755" w:rsidRDefault="00002B2A" w:rsidP="00654755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457330,49</w:t>
            </w:r>
          </w:p>
        </w:tc>
        <w:tc>
          <w:tcPr>
            <w:tcW w:w="4111" w:type="dxa"/>
          </w:tcPr>
          <w:p w:rsidR="007D2C79" w:rsidRPr="00654755" w:rsidRDefault="00002B2A" w:rsidP="00654755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2548907,89</w:t>
            </w:r>
          </w:p>
        </w:tc>
      </w:tr>
      <w:tr w:rsidR="007D2C79" w:rsidTr="007D2C79">
        <w:tc>
          <w:tcPr>
            <w:tcW w:w="1809" w:type="dxa"/>
          </w:tcPr>
          <w:p w:rsidR="007D2C79" w:rsidRPr="00D000B5" w:rsidRDefault="00D000B5" w:rsidP="00654755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4253" w:type="dxa"/>
          </w:tcPr>
          <w:p w:rsidR="007D2C79" w:rsidRPr="00654755" w:rsidRDefault="00002B2A" w:rsidP="00654755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457328,16</w:t>
            </w:r>
          </w:p>
        </w:tc>
        <w:tc>
          <w:tcPr>
            <w:tcW w:w="4111" w:type="dxa"/>
          </w:tcPr>
          <w:p w:rsidR="007D2C79" w:rsidRPr="00654755" w:rsidRDefault="00002B2A" w:rsidP="00654755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2548918,57</w:t>
            </w:r>
          </w:p>
        </w:tc>
      </w:tr>
      <w:tr w:rsidR="00D000B5" w:rsidTr="00BE1E95">
        <w:tc>
          <w:tcPr>
            <w:tcW w:w="10173" w:type="dxa"/>
            <w:gridSpan w:val="3"/>
          </w:tcPr>
          <w:p w:rsidR="00D000B5" w:rsidRPr="00654755" w:rsidRDefault="00D000B5" w:rsidP="00654755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:ЗУ5</w:t>
            </w:r>
          </w:p>
        </w:tc>
      </w:tr>
      <w:tr w:rsidR="007D2C79" w:rsidTr="007D2C79">
        <w:tc>
          <w:tcPr>
            <w:tcW w:w="1809" w:type="dxa"/>
          </w:tcPr>
          <w:p w:rsidR="007D2C79" w:rsidRPr="00D000B5" w:rsidRDefault="00D000B5" w:rsidP="00654755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4253" w:type="dxa"/>
          </w:tcPr>
          <w:p w:rsidR="007D2C79" w:rsidRPr="00654755" w:rsidRDefault="00002B2A" w:rsidP="00654755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457184,64</w:t>
            </w:r>
          </w:p>
        </w:tc>
        <w:tc>
          <w:tcPr>
            <w:tcW w:w="4111" w:type="dxa"/>
          </w:tcPr>
          <w:p w:rsidR="007D2C79" w:rsidRPr="00654755" w:rsidRDefault="00002B2A" w:rsidP="00654755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2548872,79</w:t>
            </w:r>
          </w:p>
        </w:tc>
      </w:tr>
      <w:tr w:rsidR="007D2C79" w:rsidTr="007D2C79">
        <w:tc>
          <w:tcPr>
            <w:tcW w:w="1809" w:type="dxa"/>
          </w:tcPr>
          <w:p w:rsidR="007D2C79" w:rsidRPr="00D000B5" w:rsidRDefault="00D000B5" w:rsidP="00654755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4253" w:type="dxa"/>
          </w:tcPr>
          <w:p w:rsidR="007D2C79" w:rsidRPr="00654755" w:rsidRDefault="00002B2A" w:rsidP="00654755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457187,28</w:t>
            </w:r>
          </w:p>
        </w:tc>
        <w:tc>
          <w:tcPr>
            <w:tcW w:w="4111" w:type="dxa"/>
          </w:tcPr>
          <w:p w:rsidR="007D2C79" w:rsidRPr="00654755" w:rsidRDefault="00002B2A" w:rsidP="00654755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2548860,65</w:t>
            </w:r>
          </w:p>
        </w:tc>
      </w:tr>
      <w:tr w:rsidR="007D2C79" w:rsidTr="007D2C79">
        <w:tc>
          <w:tcPr>
            <w:tcW w:w="1809" w:type="dxa"/>
          </w:tcPr>
          <w:p w:rsidR="007D2C79" w:rsidRPr="00D000B5" w:rsidRDefault="00D000B5" w:rsidP="00654755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4253" w:type="dxa"/>
          </w:tcPr>
          <w:p w:rsidR="007D2C79" w:rsidRPr="00654755" w:rsidRDefault="00002B2A" w:rsidP="00654755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457179,07</w:t>
            </w:r>
          </w:p>
        </w:tc>
        <w:tc>
          <w:tcPr>
            <w:tcW w:w="4111" w:type="dxa"/>
          </w:tcPr>
          <w:p w:rsidR="007D2C79" w:rsidRPr="00654755" w:rsidRDefault="00002B2A" w:rsidP="00654755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2548858,86</w:t>
            </w:r>
          </w:p>
        </w:tc>
      </w:tr>
      <w:tr w:rsidR="007D2C79" w:rsidTr="007D2C79">
        <w:tc>
          <w:tcPr>
            <w:tcW w:w="1809" w:type="dxa"/>
          </w:tcPr>
          <w:p w:rsidR="007D2C79" w:rsidRPr="007D2C79" w:rsidRDefault="00D000B5" w:rsidP="00654755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4253" w:type="dxa"/>
          </w:tcPr>
          <w:p w:rsidR="007D2C79" w:rsidRPr="00654755" w:rsidRDefault="00002B2A" w:rsidP="00654755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457176,43</w:t>
            </w:r>
          </w:p>
        </w:tc>
        <w:tc>
          <w:tcPr>
            <w:tcW w:w="4111" w:type="dxa"/>
          </w:tcPr>
          <w:p w:rsidR="007D2C79" w:rsidRPr="00654755" w:rsidRDefault="00002B2A" w:rsidP="00654755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2548871,01</w:t>
            </w:r>
          </w:p>
        </w:tc>
      </w:tr>
      <w:tr w:rsidR="00D000B5" w:rsidTr="00D72F97">
        <w:tc>
          <w:tcPr>
            <w:tcW w:w="10173" w:type="dxa"/>
            <w:gridSpan w:val="3"/>
          </w:tcPr>
          <w:p w:rsidR="00D000B5" w:rsidRPr="00654755" w:rsidRDefault="00D000B5" w:rsidP="00654755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:ЗУ</w:t>
            </w:r>
            <w:proofErr w:type="gramStart"/>
            <w:r>
              <w:rPr>
                <w:sz w:val="28"/>
                <w:szCs w:val="28"/>
              </w:rPr>
              <w:t>6</w:t>
            </w:r>
            <w:proofErr w:type="gramEnd"/>
          </w:p>
        </w:tc>
      </w:tr>
      <w:tr w:rsidR="00D000B5" w:rsidTr="007D2C79">
        <w:tc>
          <w:tcPr>
            <w:tcW w:w="1809" w:type="dxa"/>
          </w:tcPr>
          <w:p w:rsidR="00D000B5" w:rsidRPr="00D000B5" w:rsidRDefault="00D000B5" w:rsidP="00654755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4253" w:type="dxa"/>
          </w:tcPr>
          <w:p w:rsidR="00D000B5" w:rsidRPr="00654755" w:rsidRDefault="00002B2A" w:rsidP="00654755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456853,02</w:t>
            </w:r>
          </w:p>
        </w:tc>
        <w:tc>
          <w:tcPr>
            <w:tcW w:w="4111" w:type="dxa"/>
          </w:tcPr>
          <w:p w:rsidR="00D000B5" w:rsidRPr="00654755" w:rsidRDefault="00002B2A" w:rsidP="00654755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2548783,59</w:t>
            </w:r>
          </w:p>
        </w:tc>
      </w:tr>
      <w:tr w:rsidR="00D000B5" w:rsidTr="007D2C79">
        <w:tc>
          <w:tcPr>
            <w:tcW w:w="1809" w:type="dxa"/>
          </w:tcPr>
          <w:p w:rsidR="00D000B5" w:rsidRPr="00D000B5" w:rsidRDefault="00D000B5" w:rsidP="00654755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4253" w:type="dxa"/>
          </w:tcPr>
          <w:p w:rsidR="00D000B5" w:rsidRPr="00654755" w:rsidRDefault="00002B2A" w:rsidP="00654755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456854,93</w:t>
            </w:r>
          </w:p>
        </w:tc>
        <w:tc>
          <w:tcPr>
            <w:tcW w:w="4111" w:type="dxa"/>
          </w:tcPr>
          <w:p w:rsidR="00D000B5" w:rsidRPr="00654755" w:rsidRDefault="00002B2A" w:rsidP="00654755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2548774,87</w:t>
            </w:r>
          </w:p>
        </w:tc>
      </w:tr>
      <w:tr w:rsidR="00D000B5" w:rsidTr="007D2C79">
        <w:tc>
          <w:tcPr>
            <w:tcW w:w="1809" w:type="dxa"/>
          </w:tcPr>
          <w:p w:rsidR="00D000B5" w:rsidRPr="00D000B5" w:rsidRDefault="00D000B5" w:rsidP="00654755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4253" w:type="dxa"/>
          </w:tcPr>
          <w:p w:rsidR="00D000B5" w:rsidRPr="00654755" w:rsidRDefault="00002B2A" w:rsidP="00654755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456846,21</w:t>
            </w:r>
          </w:p>
        </w:tc>
        <w:tc>
          <w:tcPr>
            <w:tcW w:w="4111" w:type="dxa"/>
          </w:tcPr>
          <w:p w:rsidR="00D000B5" w:rsidRPr="00654755" w:rsidRDefault="00002B2A" w:rsidP="00654755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2548772,96</w:t>
            </w:r>
          </w:p>
        </w:tc>
      </w:tr>
      <w:tr w:rsidR="00D000B5" w:rsidTr="007D2C79">
        <w:tc>
          <w:tcPr>
            <w:tcW w:w="1809" w:type="dxa"/>
          </w:tcPr>
          <w:p w:rsidR="00D000B5" w:rsidRPr="00D000B5" w:rsidRDefault="00D000B5" w:rsidP="00654755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4253" w:type="dxa"/>
          </w:tcPr>
          <w:p w:rsidR="00D000B5" w:rsidRPr="00654755" w:rsidRDefault="00002B2A" w:rsidP="00654755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456844,29</w:t>
            </w:r>
          </w:p>
        </w:tc>
        <w:tc>
          <w:tcPr>
            <w:tcW w:w="4111" w:type="dxa"/>
          </w:tcPr>
          <w:p w:rsidR="00D000B5" w:rsidRPr="00654755" w:rsidRDefault="00002B2A" w:rsidP="00654755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2548781,68</w:t>
            </w:r>
          </w:p>
        </w:tc>
      </w:tr>
      <w:tr w:rsidR="00D000B5" w:rsidTr="00AF5AD3">
        <w:tc>
          <w:tcPr>
            <w:tcW w:w="10173" w:type="dxa"/>
            <w:gridSpan w:val="3"/>
          </w:tcPr>
          <w:p w:rsidR="00D000B5" w:rsidRPr="00654755" w:rsidRDefault="00D000B5" w:rsidP="00654755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:ЗУ</w:t>
            </w:r>
            <w:proofErr w:type="gramStart"/>
            <w:r>
              <w:rPr>
                <w:sz w:val="28"/>
                <w:szCs w:val="28"/>
              </w:rPr>
              <w:t>7</w:t>
            </w:r>
            <w:proofErr w:type="gramEnd"/>
          </w:p>
        </w:tc>
      </w:tr>
      <w:tr w:rsidR="00D000B5" w:rsidTr="007D2C79">
        <w:tc>
          <w:tcPr>
            <w:tcW w:w="1809" w:type="dxa"/>
          </w:tcPr>
          <w:p w:rsidR="00D000B5" w:rsidRPr="00D000B5" w:rsidRDefault="00D000B5" w:rsidP="00654755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4253" w:type="dxa"/>
          </w:tcPr>
          <w:p w:rsidR="00D000B5" w:rsidRPr="00654755" w:rsidRDefault="00002B2A" w:rsidP="00654755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456849,81</w:t>
            </w:r>
          </w:p>
        </w:tc>
        <w:tc>
          <w:tcPr>
            <w:tcW w:w="4111" w:type="dxa"/>
          </w:tcPr>
          <w:p w:rsidR="00D000B5" w:rsidRPr="00654755" w:rsidRDefault="00002B2A" w:rsidP="00002B2A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2548798,25</w:t>
            </w:r>
          </w:p>
        </w:tc>
      </w:tr>
      <w:tr w:rsidR="00D000B5" w:rsidTr="007D2C79">
        <w:tc>
          <w:tcPr>
            <w:tcW w:w="1809" w:type="dxa"/>
          </w:tcPr>
          <w:p w:rsidR="00D000B5" w:rsidRPr="00D000B5" w:rsidRDefault="00D000B5" w:rsidP="00654755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253" w:type="dxa"/>
          </w:tcPr>
          <w:p w:rsidR="00D000B5" w:rsidRPr="00654755" w:rsidRDefault="00D000B5" w:rsidP="00BF77B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111" w:type="dxa"/>
          </w:tcPr>
          <w:p w:rsidR="00D000B5" w:rsidRPr="00654755" w:rsidRDefault="00D000B5" w:rsidP="00BF77B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D000B5" w:rsidTr="007D2C79">
        <w:tc>
          <w:tcPr>
            <w:tcW w:w="1809" w:type="dxa"/>
          </w:tcPr>
          <w:p w:rsidR="00D000B5" w:rsidRPr="00D000B5" w:rsidRDefault="00D000B5" w:rsidP="00D000B5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4253" w:type="dxa"/>
          </w:tcPr>
          <w:p w:rsidR="00D000B5" w:rsidRPr="00654755" w:rsidRDefault="00002B2A" w:rsidP="00654755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456851,72</w:t>
            </w:r>
          </w:p>
        </w:tc>
        <w:tc>
          <w:tcPr>
            <w:tcW w:w="4111" w:type="dxa"/>
          </w:tcPr>
          <w:p w:rsidR="00D000B5" w:rsidRPr="00654755" w:rsidRDefault="00002B2A" w:rsidP="00654755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2548789,52</w:t>
            </w:r>
          </w:p>
        </w:tc>
      </w:tr>
      <w:tr w:rsidR="00D000B5" w:rsidTr="007D2C79">
        <w:tc>
          <w:tcPr>
            <w:tcW w:w="1809" w:type="dxa"/>
          </w:tcPr>
          <w:p w:rsidR="00D000B5" w:rsidRPr="00D000B5" w:rsidRDefault="00D000B5" w:rsidP="00654755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  <w:tc>
          <w:tcPr>
            <w:tcW w:w="4253" w:type="dxa"/>
          </w:tcPr>
          <w:p w:rsidR="00D000B5" w:rsidRPr="00654755" w:rsidRDefault="00002B2A" w:rsidP="00654755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456842,99</w:t>
            </w:r>
          </w:p>
        </w:tc>
        <w:tc>
          <w:tcPr>
            <w:tcW w:w="4111" w:type="dxa"/>
          </w:tcPr>
          <w:p w:rsidR="00D000B5" w:rsidRPr="00654755" w:rsidRDefault="00002B2A" w:rsidP="00654755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2548787,61</w:t>
            </w:r>
          </w:p>
        </w:tc>
      </w:tr>
      <w:tr w:rsidR="00D000B5" w:rsidTr="007D2C79">
        <w:tc>
          <w:tcPr>
            <w:tcW w:w="1809" w:type="dxa"/>
          </w:tcPr>
          <w:p w:rsidR="00D000B5" w:rsidRPr="00D000B5" w:rsidRDefault="00D000B5" w:rsidP="00654755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4253" w:type="dxa"/>
          </w:tcPr>
          <w:p w:rsidR="00D000B5" w:rsidRPr="00654755" w:rsidRDefault="00002B2A" w:rsidP="00654755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456841,08</w:t>
            </w:r>
          </w:p>
        </w:tc>
        <w:tc>
          <w:tcPr>
            <w:tcW w:w="4111" w:type="dxa"/>
          </w:tcPr>
          <w:p w:rsidR="00D000B5" w:rsidRPr="00654755" w:rsidRDefault="004E07C9" w:rsidP="00654755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2548796,33</w:t>
            </w:r>
          </w:p>
        </w:tc>
      </w:tr>
      <w:tr w:rsidR="00002B2A" w:rsidTr="00C01E6B">
        <w:tc>
          <w:tcPr>
            <w:tcW w:w="10173" w:type="dxa"/>
            <w:gridSpan w:val="3"/>
          </w:tcPr>
          <w:p w:rsidR="00002B2A" w:rsidRPr="00654755" w:rsidRDefault="00002B2A" w:rsidP="00654755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:ЗУ8</w:t>
            </w:r>
          </w:p>
        </w:tc>
      </w:tr>
      <w:tr w:rsidR="00002B2A" w:rsidTr="007D2C79">
        <w:tc>
          <w:tcPr>
            <w:tcW w:w="1809" w:type="dxa"/>
          </w:tcPr>
          <w:p w:rsidR="00002B2A" w:rsidRDefault="00002B2A" w:rsidP="00654755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  <w:tc>
          <w:tcPr>
            <w:tcW w:w="4253" w:type="dxa"/>
          </w:tcPr>
          <w:p w:rsidR="00002B2A" w:rsidRPr="00654755" w:rsidRDefault="004E07C9" w:rsidP="00654755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456846,60</w:t>
            </w:r>
          </w:p>
        </w:tc>
        <w:tc>
          <w:tcPr>
            <w:tcW w:w="4111" w:type="dxa"/>
          </w:tcPr>
          <w:p w:rsidR="00002B2A" w:rsidRPr="00654755" w:rsidRDefault="004E07C9" w:rsidP="00654755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2548812,90</w:t>
            </w:r>
          </w:p>
        </w:tc>
      </w:tr>
      <w:tr w:rsidR="00002B2A" w:rsidTr="007D2C79">
        <w:tc>
          <w:tcPr>
            <w:tcW w:w="1809" w:type="dxa"/>
          </w:tcPr>
          <w:p w:rsidR="00002B2A" w:rsidRDefault="00002B2A" w:rsidP="00654755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4253" w:type="dxa"/>
          </w:tcPr>
          <w:p w:rsidR="00002B2A" w:rsidRPr="00654755" w:rsidRDefault="004E07C9" w:rsidP="00654755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456848,51</w:t>
            </w:r>
          </w:p>
        </w:tc>
        <w:tc>
          <w:tcPr>
            <w:tcW w:w="4111" w:type="dxa"/>
          </w:tcPr>
          <w:p w:rsidR="00002B2A" w:rsidRPr="00654755" w:rsidRDefault="004E07C9" w:rsidP="00654755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2548804,17</w:t>
            </w:r>
          </w:p>
        </w:tc>
      </w:tr>
      <w:tr w:rsidR="00002B2A" w:rsidTr="007D2C79">
        <w:tc>
          <w:tcPr>
            <w:tcW w:w="1809" w:type="dxa"/>
          </w:tcPr>
          <w:p w:rsidR="00002B2A" w:rsidRDefault="00002B2A" w:rsidP="00654755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</w:p>
        </w:tc>
        <w:tc>
          <w:tcPr>
            <w:tcW w:w="4253" w:type="dxa"/>
          </w:tcPr>
          <w:p w:rsidR="00002B2A" w:rsidRPr="00654755" w:rsidRDefault="004E07C9" w:rsidP="00654755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456839,78</w:t>
            </w:r>
          </w:p>
        </w:tc>
        <w:tc>
          <w:tcPr>
            <w:tcW w:w="4111" w:type="dxa"/>
          </w:tcPr>
          <w:p w:rsidR="00002B2A" w:rsidRPr="00654755" w:rsidRDefault="004E07C9" w:rsidP="00654755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2548802,26</w:t>
            </w:r>
          </w:p>
        </w:tc>
      </w:tr>
      <w:tr w:rsidR="00002B2A" w:rsidTr="007D2C79">
        <w:tc>
          <w:tcPr>
            <w:tcW w:w="1809" w:type="dxa"/>
          </w:tcPr>
          <w:p w:rsidR="00002B2A" w:rsidRDefault="00002B2A" w:rsidP="00654755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  <w:tc>
          <w:tcPr>
            <w:tcW w:w="4253" w:type="dxa"/>
          </w:tcPr>
          <w:p w:rsidR="00002B2A" w:rsidRPr="00654755" w:rsidRDefault="004E07C9" w:rsidP="00654755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456837,87</w:t>
            </w:r>
          </w:p>
        </w:tc>
        <w:tc>
          <w:tcPr>
            <w:tcW w:w="4111" w:type="dxa"/>
          </w:tcPr>
          <w:p w:rsidR="00002B2A" w:rsidRPr="00654755" w:rsidRDefault="004E07C9" w:rsidP="00654755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2548810,99</w:t>
            </w:r>
          </w:p>
        </w:tc>
      </w:tr>
    </w:tbl>
    <w:p w:rsidR="00654755" w:rsidRPr="00654755" w:rsidRDefault="00654755" w:rsidP="00654755">
      <w:pPr>
        <w:spacing w:before="100" w:beforeAutospacing="1" w:after="100" w:afterAutospacing="1"/>
        <w:ind w:firstLine="709"/>
        <w:rPr>
          <w:sz w:val="28"/>
          <w:szCs w:val="28"/>
        </w:rPr>
      </w:pPr>
    </w:p>
    <w:p w:rsidR="00CC468C" w:rsidRDefault="00CC468C" w:rsidP="004F2FBA">
      <w:pPr>
        <w:pStyle w:val="13"/>
        <w:spacing w:line="276" w:lineRule="auto"/>
        <w:ind w:firstLine="851"/>
        <w:jc w:val="both"/>
        <w:rPr>
          <w:rFonts w:ascii="Times New Roman" w:hAnsi="Times New Roman" w:cs="Times New Roman"/>
          <w:b w:val="0"/>
        </w:rPr>
      </w:pPr>
    </w:p>
    <w:sectPr w:rsidR="00CC468C" w:rsidSect="000867AC"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238" w:right="567" w:bottom="2552" w:left="1304" w:header="454" w:footer="226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7855" w:rsidRDefault="00D07855">
      <w:r>
        <w:separator/>
      </w:r>
    </w:p>
  </w:endnote>
  <w:endnote w:type="continuationSeparator" w:id="0">
    <w:p w:rsidR="00D07855" w:rsidRDefault="00D078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lt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nsultant">
    <w:altName w:val="Lucida Console"/>
    <w:charset w:val="00"/>
    <w:family w:val="modern"/>
    <w:pitch w:val="fixed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 Ref">
    <w:altName w:val="Tahoma"/>
    <w:charset w:val="00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page" w:tblpX="375" w:tblpY="11727"/>
      <w:tblW w:w="794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6" w:space="0" w:color="auto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340"/>
      <w:gridCol w:w="454"/>
    </w:tblGrid>
    <w:tr w:rsidR="00D656DD" w:rsidRPr="00C43416">
      <w:trPr>
        <w:cantSplit/>
        <w:trHeight w:hRule="exact" w:val="1418"/>
      </w:trPr>
      <w:tc>
        <w:tcPr>
          <w:tcW w:w="340" w:type="dxa"/>
          <w:noWrap/>
          <w:tcMar>
            <w:left w:w="0" w:type="dxa"/>
            <w:right w:w="0" w:type="dxa"/>
          </w:tcMar>
          <w:textDirection w:val="btLr"/>
          <w:vAlign w:val="center"/>
        </w:tcPr>
        <w:p w:rsidR="00D656DD" w:rsidRPr="00C43416" w:rsidRDefault="00D656DD" w:rsidP="00B17976">
          <w:pPr>
            <w:ind w:left="113" w:right="113"/>
            <w:jc w:val="center"/>
            <w:rPr>
              <w:rFonts w:ascii="ISOCPEUR" w:hAnsi="ISOCPEUR" w:cs="Arial"/>
              <w:i/>
              <w:spacing w:val="-8"/>
              <w:sz w:val="18"/>
              <w:szCs w:val="18"/>
            </w:rPr>
          </w:pPr>
          <w:proofErr w:type="spellStart"/>
          <w:r w:rsidRPr="00C43416">
            <w:rPr>
              <w:rFonts w:ascii="ISOCPEUR" w:hAnsi="ISOCPEUR" w:cs="Arial"/>
              <w:i/>
              <w:spacing w:val="-8"/>
            </w:rPr>
            <w:t>Взам</w:t>
          </w:r>
          <w:proofErr w:type="spellEnd"/>
          <w:r w:rsidRPr="00C43416">
            <w:rPr>
              <w:rFonts w:ascii="ISOCPEUR" w:hAnsi="ISOCPEUR" w:cs="Arial"/>
              <w:i/>
              <w:spacing w:val="-8"/>
            </w:rPr>
            <w:t>. инв. №</w:t>
          </w:r>
        </w:p>
      </w:tc>
      <w:tc>
        <w:tcPr>
          <w:tcW w:w="454" w:type="dxa"/>
          <w:noWrap/>
          <w:tcMar>
            <w:left w:w="0" w:type="dxa"/>
            <w:right w:w="0" w:type="dxa"/>
          </w:tcMar>
          <w:textDirection w:val="btLr"/>
          <w:vAlign w:val="center"/>
        </w:tcPr>
        <w:p w:rsidR="00D656DD" w:rsidRPr="00C43416" w:rsidRDefault="00D656DD" w:rsidP="00B17976">
          <w:pPr>
            <w:ind w:left="113" w:right="113"/>
            <w:jc w:val="center"/>
            <w:rPr>
              <w:rFonts w:ascii="ISOCPEUR" w:hAnsi="ISOCPEUR" w:cs="Arial"/>
              <w:i/>
              <w:spacing w:val="-8"/>
              <w:sz w:val="18"/>
              <w:szCs w:val="18"/>
            </w:rPr>
          </w:pPr>
        </w:p>
      </w:tc>
    </w:tr>
    <w:tr w:rsidR="00D656DD" w:rsidRPr="00C43416">
      <w:trPr>
        <w:cantSplit/>
        <w:trHeight w:hRule="exact" w:val="1701"/>
      </w:trPr>
      <w:tc>
        <w:tcPr>
          <w:tcW w:w="340" w:type="dxa"/>
          <w:noWrap/>
          <w:tcMar>
            <w:left w:w="0" w:type="dxa"/>
            <w:right w:w="0" w:type="dxa"/>
          </w:tcMar>
          <w:textDirection w:val="btLr"/>
          <w:vAlign w:val="center"/>
        </w:tcPr>
        <w:p w:rsidR="00D656DD" w:rsidRPr="00C43416" w:rsidRDefault="00D656DD" w:rsidP="00B17976">
          <w:pPr>
            <w:ind w:left="113" w:right="113"/>
            <w:jc w:val="center"/>
            <w:rPr>
              <w:rFonts w:ascii="ISOCPEUR" w:hAnsi="ISOCPEUR" w:cs="Arial"/>
              <w:i/>
              <w:spacing w:val="-8"/>
              <w:sz w:val="18"/>
              <w:szCs w:val="18"/>
            </w:rPr>
          </w:pPr>
          <w:r w:rsidRPr="00C43416">
            <w:rPr>
              <w:rFonts w:ascii="ISOCPEUR" w:hAnsi="ISOCPEUR" w:cs="Arial"/>
              <w:i/>
              <w:spacing w:val="-8"/>
              <w:sz w:val="18"/>
              <w:szCs w:val="18"/>
            </w:rPr>
            <w:t>Подп. и дата</w:t>
          </w:r>
        </w:p>
      </w:tc>
      <w:tc>
        <w:tcPr>
          <w:tcW w:w="454" w:type="dxa"/>
          <w:noWrap/>
          <w:tcMar>
            <w:left w:w="0" w:type="dxa"/>
            <w:right w:w="0" w:type="dxa"/>
          </w:tcMar>
          <w:textDirection w:val="btLr"/>
          <w:vAlign w:val="center"/>
        </w:tcPr>
        <w:p w:rsidR="00D656DD" w:rsidRPr="00C43416" w:rsidRDefault="00D656DD" w:rsidP="00B17976">
          <w:pPr>
            <w:ind w:left="113" w:right="113"/>
            <w:jc w:val="center"/>
            <w:rPr>
              <w:rFonts w:ascii="ISOCPEUR" w:hAnsi="ISOCPEUR" w:cs="Arial"/>
              <w:i/>
              <w:spacing w:val="-8"/>
              <w:sz w:val="18"/>
              <w:szCs w:val="18"/>
            </w:rPr>
          </w:pPr>
        </w:p>
      </w:tc>
    </w:tr>
    <w:tr w:rsidR="00D656DD" w:rsidRPr="00C43416" w:rsidTr="00A959BE">
      <w:trPr>
        <w:cantSplit/>
        <w:trHeight w:val="1436"/>
      </w:trPr>
      <w:tc>
        <w:tcPr>
          <w:tcW w:w="340" w:type="dxa"/>
          <w:noWrap/>
          <w:tcMar>
            <w:left w:w="0" w:type="dxa"/>
            <w:right w:w="0" w:type="dxa"/>
          </w:tcMar>
          <w:textDirection w:val="btLr"/>
          <w:vAlign w:val="center"/>
        </w:tcPr>
        <w:p w:rsidR="00D656DD" w:rsidRPr="00C43416" w:rsidRDefault="00D656DD" w:rsidP="00B17976">
          <w:pPr>
            <w:ind w:left="113" w:right="113"/>
            <w:jc w:val="center"/>
            <w:rPr>
              <w:rFonts w:ascii="ISOCPEUR" w:hAnsi="ISOCPEUR" w:cs="Arial"/>
              <w:i/>
              <w:spacing w:val="-8"/>
              <w:sz w:val="18"/>
              <w:szCs w:val="18"/>
            </w:rPr>
          </w:pPr>
          <w:r w:rsidRPr="00C43416">
            <w:rPr>
              <w:rFonts w:ascii="ISOCPEUR" w:hAnsi="ISOCPEUR" w:cs="Arial"/>
              <w:i/>
              <w:spacing w:val="-8"/>
              <w:sz w:val="18"/>
              <w:szCs w:val="18"/>
            </w:rPr>
            <w:t>Инв. № подл.</w:t>
          </w:r>
        </w:p>
      </w:tc>
      <w:tc>
        <w:tcPr>
          <w:tcW w:w="454" w:type="dxa"/>
          <w:noWrap/>
          <w:tcMar>
            <w:left w:w="0" w:type="dxa"/>
            <w:right w:w="0" w:type="dxa"/>
          </w:tcMar>
          <w:textDirection w:val="btLr"/>
          <w:vAlign w:val="center"/>
        </w:tcPr>
        <w:p w:rsidR="00D656DD" w:rsidRPr="00C43416" w:rsidRDefault="00D656DD" w:rsidP="00B17976">
          <w:pPr>
            <w:ind w:left="113" w:right="113"/>
            <w:jc w:val="center"/>
            <w:rPr>
              <w:rFonts w:ascii="ISOCPEUR" w:hAnsi="ISOCPEUR" w:cs="Arial"/>
              <w:i/>
              <w:spacing w:val="-8"/>
              <w:sz w:val="18"/>
              <w:szCs w:val="18"/>
            </w:rPr>
          </w:pPr>
        </w:p>
      </w:tc>
    </w:tr>
  </w:tbl>
  <w:p w:rsidR="00D656DD" w:rsidRPr="00C43416" w:rsidRDefault="00D656DD" w:rsidP="00EA6DED">
    <w:pPr>
      <w:rPr>
        <w:rFonts w:ascii="ISOCPEUR" w:hAnsi="ISOCPEUR"/>
        <w:i/>
        <w:vanish/>
        <w:sz w:val="24"/>
        <w:szCs w:val="24"/>
      </w:rPr>
    </w:pPr>
  </w:p>
  <w:tbl>
    <w:tblPr>
      <w:tblpPr w:vertAnchor="page" w:horzAnchor="page" w:tblpX="1163" w:tblpY="15423"/>
      <w:tblW w:w="10336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560"/>
      <w:gridCol w:w="559"/>
      <w:gridCol w:w="559"/>
      <w:gridCol w:w="559"/>
      <w:gridCol w:w="839"/>
      <w:gridCol w:w="526"/>
      <w:gridCol w:w="6194"/>
      <w:gridCol w:w="540"/>
    </w:tblGrid>
    <w:tr w:rsidR="00D656DD" w:rsidRPr="00C43416" w:rsidTr="00F2546A">
      <w:trPr>
        <w:cantSplit/>
        <w:trHeight w:hRule="exact" w:val="284"/>
      </w:trPr>
      <w:tc>
        <w:tcPr>
          <w:tcW w:w="560" w:type="dxa"/>
          <w:tcBorders>
            <w:top w:val="single" w:sz="12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  <w:noWrap/>
          <w:tcMar>
            <w:left w:w="0" w:type="dxa"/>
            <w:right w:w="0" w:type="dxa"/>
          </w:tcMar>
          <w:vAlign w:val="center"/>
        </w:tcPr>
        <w:p w:rsidR="00D656DD" w:rsidRPr="00C43416" w:rsidRDefault="00D656DD" w:rsidP="00B17976">
          <w:pPr>
            <w:jc w:val="center"/>
            <w:rPr>
              <w:rFonts w:ascii="ISOCPEUR" w:hAnsi="ISOCPEUR" w:cs="Arial"/>
              <w:i/>
              <w:sz w:val="18"/>
              <w:szCs w:val="18"/>
            </w:rPr>
          </w:pPr>
        </w:p>
      </w:tc>
      <w:tc>
        <w:tcPr>
          <w:tcW w:w="559" w:type="dxa"/>
          <w:tcBorders>
            <w:top w:val="single" w:sz="12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  <w:vAlign w:val="center"/>
        </w:tcPr>
        <w:p w:rsidR="00D656DD" w:rsidRPr="00C43416" w:rsidRDefault="00D656DD" w:rsidP="00B17976">
          <w:pPr>
            <w:jc w:val="center"/>
            <w:rPr>
              <w:rFonts w:ascii="ISOCPEUR" w:hAnsi="ISOCPEUR" w:cs="Arial"/>
              <w:i/>
              <w:sz w:val="18"/>
              <w:szCs w:val="18"/>
            </w:rPr>
          </w:pPr>
        </w:p>
      </w:tc>
      <w:tc>
        <w:tcPr>
          <w:tcW w:w="559" w:type="dxa"/>
          <w:tcBorders>
            <w:top w:val="single" w:sz="12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  <w:vAlign w:val="center"/>
        </w:tcPr>
        <w:p w:rsidR="00D656DD" w:rsidRPr="00C43416" w:rsidRDefault="00D656DD" w:rsidP="00B17976">
          <w:pPr>
            <w:jc w:val="center"/>
            <w:rPr>
              <w:rFonts w:ascii="ISOCPEUR" w:hAnsi="ISOCPEUR" w:cs="Arial"/>
              <w:i/>
              <w:sz w:val="18"/>
              <w:szCs w:val="18"/>
            </w:rPr>
          </w:pPr>
        </w:p>
      </w:tc>
      <w:tc>
        <w:tcPr>
          <w:tcW w:w="559" w:type="dxa"/>
          <w:tcBorders>
            <w:top w:val="single" w:sz="12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  <w:vAlign w:val="center"/>
        </w:tcPr>
        <w:p w:rsidR="00D656DD" w:rsidRPr="00C43416" w:rsidRDefault="00D656DD" w:rsidP="00B17976">
          <w:pPr>
            <w:jc w:val="center"/>
            <w:rPr>
              <w:rFonts w:ascii="ISOCPEUR" w:hAnsi="ISOCPEUR" w:cs="Arial"/>
              <w:i/>
              <w:sz w:val="18"/>
              <w:szCs w:val="18"/>
            </w:rPr>
          </w:pPr>
        </w:p>
      </w:tc>
      <w:tc>
        <w:tcPr>
          <w:tcW w:w="839" w:type="dxa"/>
          <w:tcBorders>
            <w:top w:val="single" w:sz="12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  <w:vAlign w:val="center"/>
        </w:tcPr>
        <w:p w:rsidR="00D656DD" w:rsidRPr="00C43416" w:rsidRDefault="00D656DD" w:rsidP="00B17976">
          <w:pPr>
            <w:jc w:val="center"/>
            <w:rPr>
              <w:rFonts w:ascii="ISOCPEUR" w:hAnsi="ISOCPEUR" w:cs="Arial"/>
              <w:i/>
              <w:sz w:val="18"/>
              <w:szCs w:val="18"/>
            </w:rPr>
          </w:pPr>
        </w:p>
      </w:tc>
      <w:tc>
        <w:tcPr>
          <w:tcW w:w="526" w:type="dxa"/>
          <w:tcBorders>
            <w:top w:val="single" w:sz="12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  <w:vAlign w:val="center"/>
        </w:tcPr>
        <w:p w:rsidR="00D656DD" w:rsidRPr="00C43416" w:rsidRDefault="00D656DD" w:rsidP="00B17976">
          <w:pPr>
            <w:jc w:val="center"/>
            <w:rPr>
              <w:rFonts w:ascii="ISOCPEUR" w:hAnsi="ISOCPEUR" w:cs="Arial"/>
              <w:i/>
              <w:sz w:val="18"/>
              <w:szCs w:val="18"/>
            </w:rPr>
          </w:pPr>
        </w:p>
      </w:tc>
      <w:tc>
        <w:tcPr>
          <w:tcW w:w="6194" w:type="dxa"/>
          <w:vMerge w:val="restart"/>
          <w:tcBorders>
            <w:left w:val="single" w:sz="12" w:space="0" w:color="auto"/>
          </w:tcBorders>
          <w:vAlign w:val="center"/>
        </w:tcPr>
        <w:p w:rsidR="00D656DD" w:rsidRPr="00C43416" w:rsidRDefault="00A131E8" w:rsidP="003357F1">
          <w:pPr>
            <w:jc w:val="center"/>
            <w:rPr>
              <w:rFonts w:ascii="ISOCPEUR" w:hAnsi="ISOCPEUR"/>
              <w:i/>
              <w:caps/>
              <w:sz w:val="28"/>
              <w:szCs w:val="28"/>
            </w:rPr>
          </w:pPr>
          <w:r>
            <w:rPr>
              <w:rFonts w:ascii="ISOCPEUR" w:hAnsi="ISOCPEUR"/>
              <w:i/>
              <w:caps/>
              <w:sz w:val="28"/>
              <w:szCs w:val="28"/>
            </w:rPr>
            <w:t>450-2016-ПЗ</w:t>
          </w:r>
          <w:proofErr w:type="gramStart"/>
          <w:r>
            <w:rPr>
              <w:rFonts w:ascii="ISOCPEUR" w:hAnsi="ISOCPEUR"/>
              <w:i/>
              <w:caps/>
              <w:sz w:val="28"/>
              <w:szCs w:val="28"/>
            </w:rPr>
            <w:t>.Т</w:t>
          </w:r>
          <w:proofErr w:type="gramEnd"/>
          <w:r>
            <w:rPr>
              <w:rFonts w:ascii="ISOCPEUR" w:hAnsi="ISOCPEUR"/>
              <w:i/>
              <w:caps/>
              <w:sz w:val="28"/>
              <w:szCs w:val="28"/>
            </w:rPr>
            <w:t>Ч</w:t>
          </w:r>
        </w:p>
      </w:tc>
      <w:tc>
        <w:tcPr>
          <w:tcW w:w="540" w:type="dxa"/>
          <w:vMerge w:val="restart"/>
          <w:vAlign w:val="center"/>
        </w:tcPr>
        <w:p w:rsidR="00D656DD" w:rsidRPr="00C43416" w:rsidRDefault="00D656DD" w:rsidP="00B17976">
          <w:pPr>
            <w:jc w:val="center"/>
            <w:rPr>
              <w:rFonts w:ascii="ISOCPEUR" w:hAnsi="ISOCPEUR" w:cs="Arial"/>
              <w:i/>
            </w:rPr>
          </w:pPr>
          <w:r w:rsidRPr="00C43416">
            <w:rPr>
              <w:rFonts w:ascii="ISOCPEUR" w:hAnsi="ISOCPEUR" w:cs="Arial"/>
              <w:i/>
            </w:rPr>
            <w:t>Лист</w:t>
          </w:r>
        </w:p>
      </w:tc>
    </w:tr>
    <w:tr w:rsidR="00D656DD" w:rsidRPr="00C43416" w:rsidTr="00F2546A">
      <w:trPr>
        <w:cantSplit/>
        <w:trHeight w:hRule="exact" w:val="101"/>
      </w:trPr>
      <w:tc>
        <w:tcPr>
          <w:tcW w:w="560" w:type="dxa"/>
          <w:vMerge w:val="restart"/>
          <w:tcBorders>
            <w:top w:val="single" w:sz="6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  <w:vAlign w:val="center"/>
        </w:tcPr>
        <w:p w:rsidR="00D656DD" w:rsidRPr="00C43416" w:rsidRDefault="00D656DD" w:rsidP="00B17976">
          <w:pPr>
            <w:jc w:val="center"/>
            <w:rPr>
              <w:rFonts w:ascii="ISOCPEUR" w:hAnsi="ISOCPEUR" w:cs="Arial"/>
              <w:i/>
              <w:sz w:val="18"/>
              <w:szCs w:val="18"/>
            </w:rPr>
          </w:pPr>
        </w:p>
      </w:tc>
      <w:tc>
        <w:tcPr>
          <w:tcW w:w="559" w:type="dxa"/>
          <w:vMerge w:val="restart"/>
          <w:tcBorders>
            <w:top w:val="single" w:sz="6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  <w:vAlign w:val="center"/>
        </w:tcPr>
        <w:p w:rsidR="00D656DD" w:rsidRPr="00C43416" w:rsidRDefault="00D656DD" w:rsidP="00B17976">
          <w:pPr>
            <w:jc w:val="center"/>
            <w:rPr>
              <w:rFonts w:ascii="ISOCPEUR" w:hAnsi="ISOCPEUR" w:cs="Arial"/>
              <w:i/>
              <w:sz w:val="18"/>
              <w:szCs w:val="18"/>
            </w:rPr>
          </w:pPr>
        </w:p>
      </w:tc>
      <w:tc>
        <w:tcPr>
          <w:tcW w:w="559" w:type="dxa"/>
          <w:vMerge w:val="restart"/>
          <w:tcBorders>
            <w:top w:val="single" w:sz="6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  <w:vAlign w:val="center"/>
        </w:tcPr>
        <w:p w:rsidR="00D656DD" w:rsidRPr="00C43416" w:rsidRDefault="00D656DD" w:rsidP="00B17976">
          <w:pPr>
            <w:jc w:val="center"/>
            <w:rPr>
              <w:rFonts w:ascii="ISOCPEUR" w:hAnsi="ISOCPEUR" w:cs="Arial"/>
              <w:i/>
              <w:sz w:val="18"/>
              <w:szCs w:val="18"/>
            </w:rPr>
          </w:pPr>
        </w:p>
      </w:tc>
      <w:tc>
        <w:tcPr>
          <w:tcW w:w="559" w:type="dxa"/>
          <w:vMerge w:val="restart"/>
          <w:tcBorders>
            <w:top w:val="single" w:sz="6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  <w:vAlign w:val="center"/>
        </w:tcPr>
        <w:p w:rsidR="00D656DD" w:rsidRPr="00C43416" w:rsidRDefault="00D656DD" w:rsidP="00B17976">
          <w:pPr>
            <w:jc w:val="center"/>
            <w:rPr>
              <w:rFonts w:ascii="ISOCPEUR" w:hAnsi="ISOCPEUR" w:cs="Arial"/>
              <w:i/>
              <w:sz w:val="18"/>
              <w:szCs w:val="18"/>
            </w:rPr>
          </w:pPr>
        </w:p>
      </w:tc>
      <w:tc>
        <w:tcPr>
          <w:tcW w:w="839" w:type="dxa"/>
          <w:vMerge w:val="restart"/>
          <w:tcBorders>
            <w:top w:val="single" w:sz="6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  <w:vAlign w:val="center"/>
        </w:tcPr>
        <w:p w:rsidR="00D656DD" w:rsidRPr="00C43416" w:rsidRDefault="00D656DD" w:rsidP="00B17976">
          <w:pPr>
            <w:jc w:val="center"/>
            <w:rPr>
              <w:rFonts w:ascii="ISOCPEUR" w:hAnsi="ISOCPEUR"/>
              <w:i/>
              <w:sz w:val="14"/>
              <w:szCs w:val="14"/>
            </w:rPr>
          </w:pPr>
        </w:p>
      </w:tc>
      <w:tc>
        <w:tcPr>
          <w:tcW w:w="526" w:type="dxa"/>
          <w:vMerge w:val="restart"/>
          <w:tcBorders>
            <w:top w:val="single" w:sz="6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  <w:vAlign w:val="center"/>
        </w:tcPr>
        <w:p w:rsidR="00D656DD" w:rsidRPr="00C43416" w:rsidRDefault="00D656DD" w:rsidP="00B17976">
          <w:pPr>
            <w:jc w:val="center"/>
            <w:rPr>
              <w:rFonts w:ascii="ISOCPEUR" w:hAnsi="ISOCPEUR"/>
              <w:i/>
              <w:sz w:val="14"/>
              <w:szCs w:val="14"/>
            </w:rPr>
          </w:pPr>
        </w:p>
      </w:tc>
      <w:tc>
        <w:tcPr>
          <w:tcW w:w="6194" w:type="dxa"/>
          <w:vMerge/>
          <w:tcBorders>
            <w:left w:val="single" w:sz="12" w:space="0" w:color="auto"/>
          </w:tcBorders>
        </w:tcPr>
        <w:p w:rsidR="00D656DD" w:rsidRPr="00C43416" w:rsidRDefault="00D656DD" w:rsidP="00B17976">
          <w:pPr>
            <w:rPr>
              <w:rFonts w:ascii="ISOCPEUR" w:hAnsi="ISOCPEUR" w:cs="Arial"/>
              <w:i/>
            </w:rPr>
          </w:pPr>
        </w:p>
      </w:tc>
      <w:tc>
        <w:tcPr>
          <w:tcW w:w="540" w:type="dxa"/>
          <w:vMerge/>
          <w:tcBorders>
            <w:bottom w:val="single" w:sz="12" w:space="0" w:color="auto"/>
          </w:tcBorders>
        </w:tcPr>
        <w:p w:rsidR="00D656DD" w:rsidRPr="00C43416" w:rsidRDefault="00D656DD" w:rsidP="00B17976">
          <w:pPr>
            <w:rPr>
              <w:rFonts w:ascii="ISOCPEUR" w:hAnsi="ISOCPEUR" w:cs="Arial"/>
              <w:i/>
            </w:rPr>
          </w:pPr>
        </w:p>
      </w:tc>
    </w:tr>
    <w:tr w:rsidR="00D656DD" w:rsidRPr="00C43416" w:rsidTr="00F2546A">
      <w:trPr>
        <w:cantSplit/>
        <w:trHeight w:hRule="exact" w:val="182"/>
      </w:trPr>
      <w:tc>
        <w:tcPr>
          <w:tcW w:w="560" w:type="dxa"/>
          <w:vMerge/>
          <w:tcBorders>
            <w:top w:val="single" w:sz="6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  <w:vAlign w:val="center"/>
        </w:tcPr>
        <w:p w:rsidR="00D656DD" w:rsidRPr="00C43416" w:rsidRDefault="00D656DD" w:rsidP="00B17976">
          <w:pPr>
            <w:jc w:val="center"/>
            <w:rPr>
              <w:rFonts w:ascii="ISOCPEUR" w:hAnsi="ISOCPEUR" w:cs="Arial"/>
              <w:i/>
              <w:sz w:val="18"/>
              <w:szCs w:val="18"/>
            </w:rPr>
          </w:pPr>
        </w:p>
      </w:tc>
      <w:tc>
        <w:tcPr>
          <w:tcW w:w="559" w:type="dxa"/>
          <w:vMerge/>
          <w:tcBorders>
            <w:top w:val="single" w:sz="6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  <w:vAlign w:val="center"/>
        </w:tcPr>
        <w:p w:rsidR="00D656DD" w:rsidRPr="00C43416" w:rsidRDefault="00D656DD" w:rsidP="00B17976">
          <w:pPr>
            <w:jc w:val="center"/>
            <w:rPr>
              <w:rFonts w:ascii="ISOCPEUR" w:hAnsi="ISOCPEUR" w:cs="Arial"/>
              <w:i/>
              <w:sz w:val="18"/>
              <w:szCs w:val="18"/>
            </w:rPr>
          </w:pPr>
        </w:p>
      </w:tc>
      <w:tc>
        <w:tcPr>
          <w:tcW w:w="559" w:type="dxa"/>
          <w:vMerge/>
          <w:tcBorders>
            <w:top w:val="single" w:sz="6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  <w:vAlign w:val="center"/>
        </w:tcPr>
        <w:p w:rsidR="00D656DD" w:rsidRPr="00C43416" w:rsidRDefault="00D656DD" w:rsidP="00B17976">
          <w:pPr>
            <w:jc w:val="center"/>
            <w:rPr>
              <w:rFonts w:ascii="ISOCPEUR" w:hAnsi="ISOCPEUR" w:cs="Arial"/>
              <w:i/>
              <w:sz w:val="18"/>
              <w:szCs w:val="18"/>
            </w:rPr>
          </w:pPr>
        </w:p>
      </w:tc>
      <w:tc>
        <w:tcPr>
          <w:tcW w:w="559" w:type="dxa"/>
          <w:vMerge/>
          <w:tcBorders>
            <w:top w:val="single" w:sz="6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  <w:vAlign w:val="center"/>
        </w:tcPr>
        <w:p w:rsidR="00D656DD" w:rsidRPr="00C43416" w:rsidRDefault="00D656DD" w:rsidP="00B17976">
          <w:pPr>
            <w:jc w:val="center"/>
            <w:rPr>
              <w:rFonts w:ascii="ISOCPEUR" w:hAnsi="ISOCPEUR" w:cs="Arial"/>
              <w:i/>
              <w:sz w:val="18"/>
              <w:szCs w:val="18"/>
            </w:rPr>
          </w:pPr>
        </w:p>
      </w:tc>
      <w:tc>
        <w:tcPr>
          <w:tcW w:w="839" w:type="dxa"/>
          <w:vMerge/>
          <w:tcBorders>
            <w:top w:val="single" w:sz="6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  <w:vAlign w:val="center"/>
        </w:tcPr>
        <w:p w:rsidR="00D656DD" w:rsidRPr="00C43416" w:rsidRDefault="00D656DD" w:rsidP="00B17976">
          <w:pPr>
            <w:jc w:val="center"/>
            <w:rPr>
              <w:rFonts w:ascii="ISOCPEUR" w:hAnsi="ISOCPEUR" w:cs="Arial"/>
              <w:i/>
              <w:sz w:val="18"/>
              <w:szCs w:val="18"/>
            </w:rPr>
          </w:pPr>
        </w:p>
      </w:tc>
      <w:tc>
        <w:tcPr>
          <w:tcW w:w="526" w:type="dxa"/>
          <w:vMerge/>
          <w:tcBorders>
            <w:top w:val="single" w:sz="6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  <w:vAlign w:val="center"/>
        </w:tcPr>
        <w:p w:rsidR="00D656DD" w:rsidRPr="00C43416" w:rsidRDefault="00D656DD" w:rsidP="00B17976">
          <w:pPr>
            <w:jc w:val="center"/>
            <w:rPr>
              <w:rFonts w:ascii="ISOCPEUR" w:hAnsi="ISOCPEUR" w:cs="Arial"/>
              <w:i/>
              <w:sz w:val="18"/>
              <w:szCs w:val="18"/>
            </w:rPr>
          </w:pPr>
        </w:p>
      </w:tc>
      <w:tc>
        <w:tcPr>
          <w:tcW w:w="6194" w:type="dxa"/>
          <w:vMerge/>
          <w:tcBorders>
            <w:left w:val="single" w:sz="12" w:space="0" w:color="auto"/>
            <w:bottom w:val="single" w:sz="12" w:space="0" w:color="auto"/>
          </w:tcBorders>
        </w:tcPr>
        <w:p w:rsidR="00D656DD" w:rsidRPr="00C43416" w:rsidRDefault="00D656DD" w:rsidP="00B17976">
          <w:pPr>
            <w:rPr>
              <w:rFonts w:ascii="ISOCPEUR" w:hAnsi="ISOCPEUR" w:cs="Arial"/>
              <w:i/>
            </w:rPr>
          </w:pPr>
        </w:p>
      </w:tc>
      <w:tc>
        <w:tcPr>
          <w:tcW w:w="540" w:type="dxa"/>
          <w:vMerge w:val="restart"/>
          <w:tcBorders>
            <w:top w:val="single" w:sz="12" w:space="0" w:color="auto"/>
            <w:bottom w:val="single" w:sz="12" w:space="0" w:color="auto"/>
          </w:tcBorders>
          <w:vAlign w:val="center"/>
        </w:tcPr>
        <w:p w:rsidR="00D656DD" w:rsidRPr="00C43416" w:rsidRDefault="00F4483D" w:rsidP="00312E3E">
          <w:pPr>
            <w:jc w:val="center"/>
            <w:rPr>
              <w:rFonts w:ascii="ISOCPEUR" w:hAnsi="ISOCPEUR" w:cs="Arial"/>
              <w:i/>
            </w:rPr>
          </w:pPr>
          <w:r w:rsidRPr="00C43416">
            <w:rPr>
              <w:rFonts w:ascii="ISOCPEUR" w:hAnsi="ISOCPEUR" w:cs="Arial"/>
              <w:i/>
            </w:rPr>
            <w:fldChar w:fldCharType="begin"/>
          </w:r>
          <w:r w:rsidR="00D656DD" w:rsidRPr="00C43416">
            <w:rPr>
              <w:rFonts w:ascii="ISOCPEUR" w:hAnsi="ISOCPEUR" w:cs="Arial"/>
              <w:i/>
            </w:rPr>
            <w:instrText xml:space="preserve"> PAGE   \* MERGEFORMAT </w:instrText>
          </w:r>
          <w:r w:rsidRPr="00C43416">
            <w:rPr>
              <w:rFonts w:ascii="ISOCPEUR" w:hAnsi="ISOCPEUR" w:cs="Arial"/>
              <w:i/>
            </w:rPr>
            <w:fldChar w:fldCharType="separate"/>
          </w:r>
          <w:r w:rsidR="00586BF6">
            <w:rPr>
              <w:rFonts w:ascii="ISOCPEUR" w:hAnsi="ISOCPEUR" w:cs="Arial"/>
              <w:i/>
              <w:noProof/>
            </w:rPr>
            <w:t>9</w:t>
          </w:r>
          <w:r w:rsidRPr="00C43416">
            <w:rPr>
              <w:rFonts w:ascii="ISOCPEUR" w:hAnsi="ISOCPEUR" w:cs="Arial"/>
              <w:i/>
            </w:rPr>
            <w:fldChar w:fldCharType="end"/>
          </w:r>
        </w:p>
      </w:tc>
    </w:tr>
    <w:tr w:rsidR="00D656DD" w:rsidRPr="00413684" w:rsidTr="00F2546A">
      <w:trPr>
        <w:cantSplit/>
        <w:trHeight w:hRule="exact" w:val="284"/>
      </w:trPr>
      <w:tc>
        <w:tcPr>
          <w:tcW w:w="560" w:type="dxa"/>
          <w:tcBorders>
            <w:top w:val="single" w:sz="6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656DD" w:rsidRPr="00C43416" w:rsidRDefault="00D656DD" w:rsidP="00B17976">
          <w:pPr>
            <w:jc w:val="center"/>
            <w:rPr>
              <w:rFonts w:ascii="ISOCPEUR" w:hAnsi="ISOCPEUR" w:cs="Arial"/>
              <w:i/>
              <w:sz w:val="18"/>
              <w:szCs w:val="18"/>
            </w:rPr>
          </w:pPr>
          <w:r w:rsidRPr="00C43416">
            <w:rPr>
              <w:rFonts w:ascii="ISOCPEUR" w:hAnsi="ISOCPEUR" w:cs="Arial"/>
              <w:i/>
            </w:rPr>
            <w:t>Изм.</w:t>
          </w:r>
        </w:p>
      </w:tc>
      <w:tc>
        <w:tcPr>
          <w:tcW w:w="559" w:type="dxa"/>
          <w:tcBorders>
            <w:top w:val="single" w:sz="6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656DD" w:rsidRPr="00C43416" w:rsidRDefault="00D656DD" w:rsidP="00B17976">
          <w:pPr>
            <w:jc w:val="center"/>
            <w:rPr>
              <w:rFonts w:ascii="ISOCPEUR" w:hAnsi="ISOCPEUR" w:cs="Arial"/>
              <w:i/>
            </w:rPr>
          </w:pPr>
          <w:proofErr w:type="spellStart"/>
          <w:r w:rsidRPr="00C43416">
            <w:rPr>
              <w:rFonts w:ascii="ISOCPEUR" w:hAnsi="ISOCPEUR" w:cs="Arial"/>
              <w:i/>
              <w:sz w:val="16"/>
              <w:szCs w:val="16"/>
            </w:rPr>
            <w:t>Кол</w:t>
          </w:r>
          <w:proofErr w:type="gramStart"/>
          <w:r w:rsidRPr="00C43416">
            <w:rPr>
              <w:rFonts w:ascii="ISOCPEUR" w:hAnsi="ISOCPEUR" w:cs="Arial"/>
              <w:i/>
              <w:sz w:val="16"/>
              <w:szCs w:val="16"/>
            </w:rPr>
            <w:t>.у</w:t>
          </w:r>
          <w:proofErr w:type="gramEnd"/>
          <w:r w:rsidRPr="00C43416">
            <w:rPr>
              <w:rFonts w:ascii="ISOCPEUR" w:hAnsi="ISOCPEUR" w:cs="Arial"/>
              <w:i/>
              <w:sz w:val="16"/>
              <w:szCs w:val="16"/>
            </w:rPr>
            <w:t>ч</w:t>
          </w:r>
          <w:proofErr w:type="spellEnd"/>
        </w:p>
      </w:tc>
      <w:tc>
        <w:tcPr>
          <w:tcW w:w="559" w:type="dxa"/>
          <w:tcBorders>
            <w:top w:val="single" w:sz="6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656DD" w:rsidRPr="00C43416" w:rsidRDefault="00D656DD" w:rsidP="00B17976">
          <w:pPr>
            <w:jc w:val="center"/>
            <w:rPr>
              <w:rFonts w:ascii="ISOCPEUR" w:hAnsi="ISOCPEUR" w:cs="Arial"/>
              <w:i/>
            </w:rPr>
          </w:pPr>
          <w:r w:rsidRPr="00C43416">
            <w:rPr>
              <w:rFonts w:ascii="ISOCPEUR" w:hAnsi="ISOCPEUR" w:cs="Arial"/>
              <w:i/>
            </w:rPr>
            <w:t>Лист</w:t>
          </w:r>
        </w:p>
      </w:tc>
      <w:tc>
        <w:tcPr>
          <w:tcW w:w="559" w:type="dxa"/>
          <w:tcBorders>
            <w:top w:val="single" w:sz="6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656DD" w:rsidRPr="00C43416" w:rsidRDefault="00D656DD" w:rsidP="00B17976">
          <w:pPr>
            <w:jc w:val="center"/>
            <w:rPr>
              <w:rFonts w:ascii="ISOCPEUR" w:hAnsi="ISOCPEUR" w:cs="Arial"/>
              <w:i/>
              <w:spacing w:val="-4"/>
            </w:rPr>
          </w:pPr>
          <w:r w:rsidRPr="00C43416">
            <w:rPr>
              <w:rFonts w:ascii="ISOCPEUR" w:hAnsi="ISOCPEUR" w:cs="Arial"/>
              <w:i/>
              <w:spacing w:val="-4"/>
            </w:rPr>
            <w:t>№ док.</w:t>
          </w:r>
        </w:p>
      </w:tc>
      <w:tc>
        <w:tcPr>
          <w:tcW w:w="839" w:type="dxa"/>
          <w:tcBorders>
            <w:top w:val="single" w:sz="6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656DD" w:rsidRPr="00C43416" w:rsidRDefault="00D656DD" w:rsidP="00B17976">
          <w:pPr>
            <w:jc w:val="center"/>
            <w:rPr>
              <w:rFonts w:ascii="ISOCPEUR" w:hAnsi="ISOCPEUR" w:cs="Arial"/>
              <w:i/>
            </w:rPr>
          </w:pPr>
          <w:r w:rsidRPr="00C43416">
            <w:rPr>
              <w:rFonts w:ascii="ISOCPEUR" w:hAnsi="ISOCPEUR" w:cs="Arial"/>
              <w:i/>
            </w:rPr>
            <w:t>Подпись</w:t>
          </w:r>
        </w:p>
      </w:tc>
      <w:tc>
        <w:tcPr>
          <w:tcW w:w="526" w:type="dxa"/>
          <w:tcBorders>
            <w:top w:val="single" w:sz="6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656DD" w:rsidRPr="00C43416" w:rsidRDefault="00D656DD" w:rsidP="00B17976">
          <w:pPr>
            <w:jc w:val="center"/>
            <w:rPr>
              <w:rFonts w:ascii="ISOCPEUR" w:hAnsi="ISOCPEUR" w:cs="Arial"/>
              <w:i/>
            </w:rPr>
          </w:pPr>
          <w:r w:rsidRPr="00C43416">
            <w:rPr>
              <w:rFonts w:ascii="ISOCPEUR" w:hAnsi="ISOCPEUR" w:cs="Arial"/>
              <w:i/>
            </w:rPr>
            <w:t>Дата</w:t>
          </w:r>
        </w:p>
      </w:tc>
      <w:tc>
        <w:tcPr>
          <w:tcW w:w="6194" w:type="dxa"/>
          <w:vMerge/>
          <w:tcBorders>
            <w:left w:val="single" w:sz="12" w:space="0" w:color="auto"/>
          </w:tcBorders>
        </w:tcPr>
        <w:p w:rsidR="00D656DD" w:rsidRPr="00C43416" w:rsidRDefault="00D656DD" w:rsidP="00B17976">
          <w:pPr>
            <w:rPr>
              <w:rFonts w:ascii="ISOCPEUR" w:hAnsi="ISOCPEUR" w:cs="Arial"/>
              <w:i/>
            </w:rPr>
          </w:pPr>
        </w:p>
      </w:tc>
      <w:tc>
        <w:tcPr>
          <w:tcW w:w="540" w:type="dxa"/>
          <w:vMerge/>
        </w:tcPr>
        <w:p w:rsidR="00D656DD" w:rsidRPr="00C43416" w:rsidRDefault="00D656DD" w:rsidP="00B17976">
          <w:pPr>
            <w:rPr>
              <w:rFonts w:ascii="ISOCPEUR" w:hAnsi="ISOCPEUR" w:cs="Arial"/>
              <w:i/>
              <w:sz w:val="18"/>
              <w:szCs w:val="18"/>
            </w:rPr>
          </w:pPr>
        </w:p>
      </w:tc>
    </w:tr>
  </w:tbl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56DD" w:rsidRPr="00D13443" w:rsidRDefault="00D656DD" w:rsidP="00EA6DED">
    <w:pPr>
      <w:rPr>
        <w:rFonts w:ascii="ISOCPEUR" w:hAnsi="ISOCPEUR"/>
        <w:i/>
        <w:vanish/>
        <w:sz w:val="24"/>
        <w:szCs w:val="24"/>
      </w:rPr>
    </w:pPr>
  </w:p>
  <w:tbl>
    <w:tblPr>
      <w:tblpPr w:vertAnchor="page" w:horzAnchor="page" w:tblpX="1169" w:tblpY="13995"/>
      <w:tblW w:w="10325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12" w:space="0" w:color="000000"/>
        <w:insideV w:val="single" w:sz="12" w:space="0" w:color="000000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546"/>
      <w:gridCol w:w="546"/>
      <w:gridCol w:w="556"/>
      <w:gridCol w:w="557"/>
      <w:gridCol w:w="832"/>
      <w:gridCol w:w="557"/>
      <w:gridCol w:w="3895"/>
      <w:gridCol w:w="1173"/>
      <w:gridCol w:w="851"/>
      <w:gridCol w:w="812"/>
    </w:tblGrid>
    <w:tr w:rsidR="00D656DD" w:rsidRPr="00D13443">
      <w:trPr>
        <w:cantSplit/>
        <w:trHeight w:hRule="exact" w:val="284"/>
      </w:trPr>
      <w:tc>
        <w:tcPr>
          <w:tcW w:w="546" w:type="dxa"/>
          <w:tcBorders>
            <w:bottom w:val="single" w:sz="8" w:space="0" w:color="000000"/>
          </w:tcBorders>
          <w:noWrap/>
          <w:vAlign w:val="center"/>
        </w:tcPr>
        <w:p w:rsidR="00D656DD" w:rsidRPr="00D13443" w:rsidRDefault="00D656DD" w:rsidP="00550445">
          <w:pPr>
            <w:jc w:val="center"/>
            <w:rPr>
              <w:rFonts w:ascii="ISOCPEUR" w:hAnsi="ISOCPEUR" w:cs="Arial"/>
              <w:i/>
              <w:sz w:val="18"/>
              <w:szCs w:val="18"/>
            </w:rPr>
          </w:pPr>
        </w:p>
      </w:tc>
      <w:tc>
        <w:tcPr>
          <w:tcW w:w="546" w:type="dxa"/>
          <w:tcBorders>
            <w:bottom w:val="single" w:sz="8" w:space="0" w:color="000000"/>
          </w:tcBorders>
          <w:noWrap/>
          <w:vAlign w:val="center"/>
        </w:tcPr>
        <w:p w:rsidR="00D656DD" w:rsidRPr="00D13443" w:rsidRDefault="00D656DD" w:rsidP="00550445">
          <w:pPr>
            <w:jc w:val="center"/>
            <w:rPr>
              <w:rFonts w:ascii="ISOCPEUR" w:hAnsi="ISOCPEUR" w:cs="Arial"/>
              <w:i/>
              <w:sz w:val="18"/>
              <w:szCs w:val="18"/>
            </w:rPr>
          </w:pPr>
        </w:p>
      </w:tc>
      <w:tc>
        <w:tcPr>
          <w:tcW w:w="556" w:type="dxa"/>
          <w:tcBorders>
            <w:bottom w:val="single" w:sz="8" w:space="0" w:color="000000"/>
          </w:tcBorders>
          <w:noWrap/>
          <w:vAlign w:val="center"/>
        </w:tcPr>
        <w:p w:rsidR="00D656DD" w:rsidRPr="00D13443" w:rsidRDefault="00D656DD" w:rsidP="00550445">
          <w:pPr>
            <w:jc w:val="center"/>
            <w:rPr>
              <w:rFonts w:ascii="ISOCPEUR" w:hAnsi="ISOCPEUR" w:cs="Arial"/>
              <w:i/>
              <w:sz w:val="18"/>
              <w:szCs w:val="18"/>
            </w:rPr>
          </w:pPr>
        </w:p>
      </w:tc>
      <w:tc>
        <w:tcPr>
          <w:tcW w:w="557" w:type="dxa"/>
          <w:tcBorders>
            <w:bottom w:val="single" w:sz="8" w:space="0" w:color="000000"/>
          </w:tcBorders>
          <w:noWrap/>
          <w:vAlign w:val="center"/>
        </w:tcPr>
        <w:p w:rsidR="00D656DD" w:rsidRPr="00D13443" w:rsidRDefault="00D656DD" w:rsidP="00550445">
          <w:pPr>
            <w:jc w:val="center"/>
            <w:rPr>
              <w:rFonts w:ascii="ISOCPEUR" w:hAnsi="ISOCPEUR" w:cs="Arial"/>
              <w:i/>
              <w:sz w:val="18"/>
              <w:szCs w:val="18"/>
            </w:rPr>
          </w:pPr>
        </w:p>
      </w:tc>
      <w:tc>
        <w:tcPr>
          <w:tcW w:w="832" w:type="dxa"/>
          <w:tcBorders>
            <w:bottom w:val="single" w:sz="8" w:space="0" w:color="000000"/>
          </w:tcBorders>
          <w:noWrap/>
          <w:vAlign w:val="center"/>
        </w:tcPr>
        <w:p w:rsidR="00D656DD" w:rsidRPr="00D13443" w:rsidRDefault="00D656DD" w:rsidP="00550445">
          <w:pPr>
            <w:jc w:val="center"/>
            <w:rPr>
              <w:rFonts w:ascii="ISOCPEUR" w:hAnsi="ISOCPEUR" w:cs="Arial"/>
              <w:i/>
              <w:sz w:val="18"/>
              <w:szCs w:val="18"/>
            </w:rPr>
          </w:pPr>
        </w:p>
      </w:tc>
      <w:tc>
        <w:tcPr>
          <w:tcW w:w="557" w:type="dxa"/>
          <w:tcBorders>
            <w:bottom w:val="single" w:sz="8" w:space="0" w:color="000000"/>
          </w:tcBorders>
          <w:noWrap/>
          <w:vAlign w:val="center"/>
        </w:tcPr>
        <w:p w:rsidR="00D656DD" w:rsidRPr="00D13443" w:rsidRDefault="00D656DD" w:rsidP="00550445">
          <w:pPr>
            <w:jc w:val="center"/>
            <w:rPr>
              <w:rFonts w:ascii="ISOCPEUR" w:hAnsi="ISOCPEUR" w:cs="Arial"/>
              <w:i/>
              <w:sz w:val="18"/>
              <w:szCs w:val="18"/>
            </w:rPr>
          </w:pPr>
        </w:p>
      </w:tc>
      <w:tc>
        <w:tcPr>
          <w:tcW w:w="6731" w:type="dxa"/>
          <w:gridSpan w:val="4"/>
          <w:vMerge w:val="restart"/>
          <w:shd w:val="clear" w:color="auto" w:fill="auto"/>
          <w:noWrap/>
          <w:vAlign w:val="center"/>
        </w:tcPr>
        <w:p w:rsidR="00D656DD" w:rsidRPr="00D13443" w:rsidRDefault="00CE2342" w:rsidP="006907CB">
          <w:pPr>
            <w:jc w:val="center"/>
            <w:rPr>
              <w:rFonts w:ascii="ISOCPEUR" w:hAnsi="ISOCPEUR"/>
              <w:i/>
              <w:sz w:val="28"/>
              <w:szCs w:val="28"/>
            </w:rPr>
          </w:pPr>
          <w:r>
            <w:rPr>
              <w:rFonts w:ascii="ISOCPEUR" w:hAnsi="ISOCPEUR"/>
              <w:i/>
              <w:sz w:val="28"/>
              <w:szCs w:val="28"/>
            </w:rPr>
            <w:t>450-2016</w:t>
          </w:r>
          <w:r w:rsidR="00D656DD">
            <w:rPr>
              <w:rFonts w:ascii="ISOCPEUR" w:hAnsi="ISOCPEUR"/>
              <w:i/>
              <w:sz w:val="28"/>
              <w:szCs w:val="28"/>
            </w:rPr>
            <w:t>-ПЗ</w:t>
          </w:r>
          <w:proofErr w:type="gramStart"/>
          <w:r w:rsidR="006907CB">
            <w:rPr>
              <w:rFonts w:ascii="ISOCPEUR" w:hAnsi="ISOCPEUR"/>
              <w:i/>
              <w:sz w:val="28"/>
              <w:szCs w:val="28"/>
            </w:rPr>
            <w:t>.Т</w:t>
          </w:r>
          <w:proofErr w:type="gramEnd"/>
          <w:r w:rsidR="006907CB">
            <w:rPr>
              <w:rFonts w:ascii="ISOCPEUR" w:hAnsi="ISOCPEUR"/>
              <w:i/>
              <w:sz w:val="28"/>
              <w:szCs w:val="28"/>
            </w:rPr>
            <w:t>Ч</w:t>
          </w:r>
        </w:p>
      </w:tc>
    </w:tr>
    <w:tr w:rsidR="00D656DD" w:rsidRPr="00D13443">
      <w:trPr>
        <w:cantSplit/>
        <w:trHeight w:hRule="exact" w:val="284"/>
      </w:trPr>
      <w:tc>
        <w:tcPr>
          <w:tcW w:w="546" w:type="dxa"/>
          <w:tcBorders>
            <w:top w:val="single" w:sz="8" w:space="0" w:color="000000"/>
            <w:bottom w:val="single" w:sz="8" w:space="0" w:color="000000"/>
          </w:tcBorders>
          <w:noWrap/>
          <w:vAlign w:val="center"/>
        </w:tcPr>
        <w:p w:rsidR="00D656DD" w:rsidRPr="00D13443" w:rsidRDefault="00D07855" w:rsidP="00550445">
          <w:pPr>
            <w:jc w:val="center"/>
            <w:rPr>
              <w:rFonts w:ascii="ISOCPEUR" w:hAnsi="ISOCPEUR" w:cs="Arial"/>
              <w:i/>
              <w:sz w:val="18"/>
              <w:szCs w:val="18"/>
            </w:rPr>
          </w:pPr>
          <w:r>
            <w:rPr>
              <w:rFonts w:ascii="ISOCPEUR" w:hAnsi="ISOCPEUR" w:cs="Arial"/>
              <w:i/>
              <w:noProof/>
              <w:sz w:val="18"/>
              <w:szCs w:val="18"/>
            </w:rPr>
            <w:pict>
              <v:rect id="_x0000_s2068" style="position:absolute;left:0;text-align:left;margin-left:4.35pt;margin-top:3.2pt;width:12.05pt;height:7.9pt;z-index:251659776;mso-position-horizontal-relative:text;mso-position-vertical-relative:text" stroked="f"/>
            </w:pict>
          </w:r>
        </w:p>
      </w:tc>
      <w:tc>
        <w:tcPr>
          <w:tcW w:w="546" w:type="dxa"/>
          <w:tcBorders>
            <w:top w:val="single" w:sz="8" w:space="0" w:color="000000"/>
            <w:bottom w:val="single" w:sz="8" w:space="0" w:color="000000"/>
          </w:tcBorders>
          <w:noWrap/>
          <w:vAlign w:val="center"/>
        </w:tcPr>
        <w:p w:rsidR="00D656DD" w:rsidRPr="00D13443" w:rsidRDefault="00D656DD" w:rsidP="00550445">
          <w:pPr>
            <w:jc w:val="center"/>
            <w:rPr>
              <w:rFonts w:ascii="ISOCPEUR" w:hAnsi="ISOCPEUR" w:cs="Arial"/>
              <w:i/>
              <w:sz w:val="18"/>
              <w:szCs w:val="18"/>
            </w:rPr>
          </w:pPr>
        </w:p>
      </w:tc>
      <w:tc>
        <w:tcPr>
          <w:tcW w:w="556" w:type="dxa"/>
          <w:tcBorders>
            <w:top w:val="single" w:sz="8" w:space="0" w:color="000000"/>
            <w:bottom w:val="single" w:sz="8" w:space="0" w:color="000000"/>
          </w:tcBorders>
          <w:noWrap/>
          <w:vAlign w:val="center"/>
        </w:tcPr>
        <w:p w:rsidR="00D656DD" w:rsidRPr="00D13443" w:rsidRDefault="00D656DD" w:rsidP="00550445">
          <w:pPr>
            <w:jc w:val="center"/>
            <w:rPr>
              <w:rFonts w:ascii="ISOCPEUR" w:hAnsi="ISOCPEUR" w:cs="Arial"/>
              <w:i/>
              <w:sz w:val="18"/>
              <w:szCs w:val="18"/>
            </w:rPr>
          </w:pPr>
        </w:p>
      </w:tc>
      <w:tc>
        <w:tcPr>
          <w:tcW w:w="557" w:type="dxa"/>
          <w:tcBorders>
            <w:top w:val="single" w:sz="8" w:space="0" w:color="000000"/>
            <w:bottom w:val="single" w:sz="8" w:space="0" w:color="000000"/>
          </w:tcBorders>
          <w:noWrap/>
          <w:vAlign w:val="center"/>
        </w:tcPr>
        <w:p w:rsidR="00D656DD" w:rsidRPr="00D13443" w:rsidRDefault="00D656DD" w:rsidP="00550445">
          <w:pPr>
            <w:jc w:val="center"/>
            <w:rPr>
              <w:rFonts w:ascii="ISOCPEUR" w:hAnsi="ISOCPEUR" w:cs="Arial"/>
              <w:i/>
              <w:sz w:val="18"/>
              <w:szCs w:val="18"/>
            </w:rPr>
          </w:pPr>
        </w:p>
      </w:tc>
      <w:tc>
        <w:tcPr>
          <w:tcW w:w="832" w:type="dxa"/>
          <w:tcBorders>
            <w:top w:val="single" w:sz="8" w:space="0" w:color="000000"/>
            <w:bottom w:val="single" w:sz="8" w:space="0" w:color="000000"/>
          </w:tcBorders>
          <w:noWrap/>
          <w:vAlign w:val="center"/>
        </w:tcPr>
        <w:p w:rsidR="00D656DD" w:rsidRPr="00D13443" w:rsidRDefault="00D656DD" w:rsidP="00550445">
          <w:pPr>
            <w:jc w:val="center"/>
            <w:rPr>
              <w:rFonts w:ascii="ISOCPEUR" w:hAnsi="ISOCPEUR" w:cs="Arial"/>
              <w:i/>
              <w:sz w:val="18"/>
              <w:szCs w:val="18"/>
            </w:rPr>
          </w:pPr>
        </w:p>
      </w:tc>
      <w:tc>
        <w:tcPr>
          <w:tcW w:w="557" w:type="dxa"/>
          <w:tcBorders>
            <w:top w:val="single" w:sz="8" w:space="0" w:color="000000"/>
            <w:bottom w:val="single" w:sz="8" w:space="0" w:color="000000"/>
          </w:tcBorders>
          <w:noWrap/>
          <w:vAlign w:val="center"/>
        </w:tcPr>
        <w:p w:rsidR="00D656DD" w:rsidRPr="00D13443" w:rsidRDefault="00CE2342" w:rsidP="00550445">
          <w:pPr>
            <w:jc w:val="center"/>
            <w:rPr>
              <w:rFonts w:ascii="ISOCPEUR" w:hAnsi="ISOCPEUR" w:cs="Arial"/>
              <w:i/>
              <w:sz w:val="18"/>
              <w:szCs w:val="18"/>
            </w:rPr>
          </w:pPr>
          <w:r>
            <w:rPr>
              <w:rFonts w:ascii="ISOCPEUR" w:hAnsi="ISOCPEUR" w:cs="Arial"/>
              <w:i/>
              <w:sz w:val="18"/>
              <w:szCs w:val="18"/>
            </w:rPr>
            <w:t xml:space="preserve"> </w:t>
          </w:r>
        </w:p>
      </w:tc>
      <w:tc>
        <w:tcPr>
          <w:tcW w:w="6731" w:type="dxa"/>
          <w:gridSpan w:val="4"/>
          <w:vMerge/>
          <w:shd w:val="clear" w:color="auto" w:fill="auto"/>
          <w:noWrap/>
          <w:vAlign w:val="center"/>
        </w:tcPr>
        <w:p w:rsidR="00D656DD" w:rsidRPr="00D13443" w:rsidRDefault="00D656DD" w:rsidP="00550445">
          <w:pPr>
            <w:jc w:val="center"/>
            <w:rPr>
              <w:rFonts w:ascii="ISOCPEUR" w:hAnsi="ISOCPEUR" w:cs="Arial"/>
              <w:i/>
            </w:rPr>
          </w:pPr>
        </w:p>
      </w:tc>
    </w:tr>
    <w:tr w:rsidR="00D656DD" w:rsidRPr="00D13443">
      <w:trPr>
        <w:cantSplit/>
        <w:trHeight w:hRule="exact" w:val="284"/>
      </w:trPr>
      <w:tc>
        <w:tcPr>
          <w:tcW w:w="546" w:type="dxa"/>
          <w:tcBorders>
            <w:top w:val="single" w:sz="8" w:space="0" w:color="000000"/>
            <w:bottom w:val="single" w:sz="12" w:space="0" w:color="000000"/>
          </w:tcBorders>
          <w:noWrap/>
          <w:vAlign w:val="center"/>
        </w:tcPr>
        <w:p w:rsidR="00D656DD" w:rsidRPr="00D13443" w:rsidRDefault="00D656DD" w:rsidP="00550445">
          <w:pPr>
            <w:jc w:val="center"/>
            <w:rPr>
              <w:rFonts w:ascii="ISOCPEUR" w:hAnsi="ISOCPEUR" w:cs="Arial"/>
              <w:i/>
              <w:sz w:val="18"/>
              <w:szCs w:val="18"/>
            </w:rPr>
          </w:pPr>
          <w:r w:rsidRPr="00D13443">
            <w:rPr>
              <w:rFonts w:ascii="ISOCPEUR" w:hAnsi="ISOCPEUR" w:cs="Arial"/>
              <w:i/>
              <w:sz w:val="18"/>
              <w:szCs w:val="18"/>
            </w:rPr>
            <w:t>.Изм.</w:t>
          </w:r>
        </w:p>
      </w:tc>
      <w:tc>
        <w:tcPr>
          <w:tcW w:w="546" w:type="dxa"/>
          <w:tcBorders>
            <w:top w:val="single" w:sz="8" w:space="0" w:color="000000"/>
            <w:bottom w:val="single" w:sz="12" w:space="0" w:color="000000"/>
          </w:tcBorders>
          <w:noWrap/>
          <w:vAlign w:val="center"/>
        </w:tcPr>
        <w:p w:rsidR="00D656DD" w:rsidRPr="00D13443" w:rsidRDefault="00D656DD" w:rsidP="00DA2885">
          <w:pPr>
            <w:jc w:val="center"/>
            <w:rPr>
              <w:rFonts w:ascii="ISOCPEUR" w:hAnsi="ISOCPEUR" w:cs="Arial"/>
              <w:i/>
              <w:spacing w:val="-10"/>
              <w:sz w:val="18"/>
              <w:szCs w:val="18"/>
            </w:rPr>
          </w:pPr>
          <w:proofErr w:type="spellStart"/>
          <w:r w:rsidRPr="00D13443">
            <w:rPr>
              <w:rFonts w:ascii="ISOCPEUR" w:hAnsi="ISOCPEUR" w:cs="Arial"/>
              <w:i/>
              <w:spacing w:val="-10"/>
              <w:sz w:val="18"/>
              <w:szCs w:val="18"/>
            </w:rPr>
            <w:t>Кол</w:t>
          </w:r>
          <w:proofErr w:type="gramStart"/>
          <w:r w:rsidRPr="00D13443">
            <w:rPr>
              <w:rFonts w:ascii="ISOCPEUR" w:hAnsi="ISOCPEUR" w:cs="Arial"/>
              <w:i/>
              <w:spacing w:val="-10"/>
              <w:sz w:val="18"/>
              <w:szCs w:val="18"/>
            </w:rPr>
            <w:t>.у</w:t>
          </w:r>
          <w:proofErr w:type="gramEnd"/>
          <w:r w:rsidRPr="00D13443">
            <w:rPr>
              <w:rFonts w:ascii="ISOCPEUR" w:hAnsi="ISOCPEUR" w:cs="Arial"/>
              <w:i/>
              <w:spacing w:val="-10"/>
              <w:sz w:val="18"/>
              <w:szCs w:val="18"/>
            </w:rPr>
            <w:t>ч</w:t>
          </w:r>
          <w:proofErr w:type="spellEnd"/>
        </w:p>
      </w:tc>
      <w:tc>
        <w:tcPr>
          <w:tcW w:w="556" w:type="dxa"/>
          <w:tcBorders>
            <w:top w:val="single" w:sz="8" w:space="0" w:color="000000"/>
            <w:bottom w:val="single" w:sz="12" w:space="0" w:color="000000"/>
          </w:tcBorders>
          <w:noWrap/>
          <w:vAlign w:val="center"/>
        </w:tcPr>
        <w:p w:rsidR="00D656DD" w:rsidRPr="00D13443" w:rsidRDefault="00D656DD" w:rsidP="00550445">
          <w:pPr>
            <w:jc w:val="center"/>
            <w:rPr>
              <w:rFonts w:ascii="ISOCPEUR" w:hAnsi="ISOCPEUR" w:cs="Arial"/>
              <w:i/>
              <w:sz w:val="18"/>
              <w:szCs w:val="18"/>
            </w:rPr>
          </w:pPr>
          <w:r w:rsidRPr="00D13443">
            <w:rPr>
              <w:rFonts w:ascii="ISOCPEUR" w:hAnsi="ISOCPEUR" w:cs="Arial"/>
              <w:i/>
              <w:sz w:val="18"/>
              <w:szCs w:val="18"/>
            </w:rPr>
            <w:t>Лист</w:t>
          </w:r>
        </w:p>
      </w:tc>
      <w:tc>
        <w:tcPr>
          <w:tcW w:w="557" w:type="dxa"/>
          <w:tcBorders>
            <w:top w:val="single" w:sz="8" w:space="0" w:color="000000"/>
            <w:bottom w:val="single" w:sz="12" w:space="0" w:color="000000"/>
          </w:tcBorders>
          <w:noWrap/>
          <w:vAlign w:val="center"/>
        </w:tcPr>
        <w:p w:rsidR="00D656DD" w:rsidRPr="00D13443" w:rsidRDefault="00D656DD" w:rsidP="00DA2885">
          <w:pPr>
            <w:rPr>
              <w:rFonts w:ascii="ISOCPEUR" w:hAnsi="ISOCPEUR" w:cs="Arial"/>
              <w:i/>
              <w:sz w:val="18"/>
              <w:szCs w:val="18"/>
            </w:rPr>
          </w:pPr>
          <w:r w:rsidRPr="00D13443">
            <w:rPr>
              <w:rFonts w:ascii="ISOCPEUR" w:hAnsi="ISOCPEUR" w:cs="Arial"/>
              <w:i/>
              <w:sz w:val="18"/>
              <w:szCs w:val="18"/>
            </w:rPr>
            <w:t>№ док</w:t>
          </w:r>
        </w:p>
      </w:tc>
      <w:tc>
        <w:tcPr>
          <w:tcW w:w="832" w:type="dxa"/>
          <w:tcBorders>
            <w:top w:val="single" w:sz="8" w:space="0" w:color="000000"/>
            <w:bottom w:val="single" w:sz="12" w:space="0" w:color="000000"/>
          </w:tcBorders>
          <w:noWrap/>
          <w:vAlign w:val="center"/>
        </w:tcPr>
        <w:p w:rsidR="00D656DD" w:rsidRPr="00D13443" w:rsidRDefault="00D656DD" w:rsidP="00550445">
          <w:pPr>
            <w:jc w:val="center"/>
            <w:rPr>
              <w:rFonts w:ascii="ISOCPEUR" w:hAnsi="ISOCPEUR" w:cs="Arial"/>
              <w:i/>
              <w:sz w:val="18"/>
              <w:szCs w:val="18"/>
            </w:rPr>
          </w:pPr>
          <w:r w:rsidRPr="00D13443">
            <w:rPr>
              <w:rFonts w:ascii="ISOCPEUR" w:hAnsi="ISOCPEUR" w:cs="Arial"/>
              <w:i/>
              <w:sz w:val="18"/>
              <w:szCs w:val="18"/>
            </w:rPr>
            <w:t>Подп.</w:t>
          </w:r>
        </w:p>
      </w:tc>
      <w:tc>
        <w:tcPr>
          <w:tcW w:w="557" w:type="dxa"/>
          <w:tcBorders>
            <w:top w:val="single" w:sz="8" w:space="0" w:color="000000"/>
            <w:bottom w:val="single" w:sz="12" w:space="0" w:color="000000"/>
          </w:tcBorders>
          <w:noWrap/>
          <w:vAlign w:val="center"/>
        </w:tcPr>
        <w:p w:rsidR="00D656DD" w:rsidRPr="00D13443" w:rsidRDefault="00D656DD" w:rsidP="00550445">
          <w:pPr>
            <w:jc w:val="center"/>
            <w:rPr>
              <w:rFonts w:ascii="ISOCPEUR" w:hAnsi="ISOCPEUR" w:cs="Arial"/>
              <w:i/>
              <w:sz w:val="18"/>
              <w:szCs w:val="18"/>
            </w:rPr>
          </w:pPr>
          <w:r w:rsidRPr="00D13443">
            <w:rPr>
              <w:rFonts w:ascii="ISOCPEUR" w:hAnsi="ISOCPEUR" w:cs="Arial"/>
              <w:i/>
              <w:sz w:val="18"/>
              <w:szCs w:val="18"/>
            </w:rPr>
            <w:t>Дата</w:t>
          </w:r>
        </w:p>
      </w:tc>
      <w:tc>
        <w:tcPr>
          <w:tcW w:w="6731" w:type="dxa"/>
          <w:gridSpan w:val="4"/>
          <w:vMerge/>
          <w:shd w:val="clear" w:color="auto" w:fill="auto"/>
          <w:noWrap/>
          <w:vAlign w:val="center"/>
        </w:tcPr>
        <w:p w:rsidR="00D656DD" w:rsidRPr="00D13443" w:rsidRDefault="00D656DD" w:rsidP="00550445">
          <w:pPr>
            <w:jc w:val="center"/>
            <w:rPr>
              <w:rFonts w:ascii="ISOCPEUR" w:hAnsi="ISOCPEUR" w:cs="Arial"/>
              <w:i/>
            </w:rPr>
          </w:pPr>
        </w:p>
      </w:tc>
    </w:tr>
    <w:tr w:rsidR="00D656DD" w:rsidRPr="00D13443" w:rsidTr="00BC33FA">
      <w:trPr>
        <w:cantSplit/>
        <w:trHeight w:hRule="exact" w:val="284"/>
      </w:trPr>
      <w:tc>
        <w:tcPr>
          <w:tcW w:w="1092" w:type="dxa"/>
          <w:gridSpan w:val="2"/>
          <w:tcBorders>
            <w:top w:val="single" w:sz="12" w:space="0" w:color="000000"/>
            <w:left w:val="single" w:sz="12" w:space="0" w:color="000000"/>
            <w:bottom w:val="single" w:sz="8" w:space="0" w:color="000000"/>
            <w:right w:val="single" w:sz="12" w:space="0" w:color="000000"/>
          </w:tcBorders>
          <w:noWrap/>
          <w:vAlign w:val="center"/>
        </w:tcPr>
        <w:p w:rsidR="00D656DD" w:rsidRPr="00D13443" w:rsidRDefault="00D656DD" w:rsidP="00B371F4">
          <w:pPr>
            <w:rPr>
              <w:rFonts w:ascii="ISOCPEUR" w:hAnsi="ISOCPEUR" w:cs="Arial"/>
              <w:i/>
              <w:sz w:val="18"/>
              <w:szCs w:val="18"/>
            </w:rPr>
          </w:pPr>
          <w:r w:rsidRPr="00D13443">
            <w:rPr>
              <w:rFonts w:ascii="ISOCPEUR" w:hAnsi="ISOCPEUR" w:cs="Arial"/>
              <w:i/>
              <w:sz w:val="18"/>
              <w:szCs w:val="18"/>
            </w:rPr>
            <w:t xml:space="preserve"> Разработал</w:t>
          </w:r>
        </w:p>
      </w:tc>
      <w:tc>
        <w:tcPr>
          <w:tcW w:w="1113" w:type="dxa"/>
          <w:gridSpan w:val="2"/>
          <w:tcBorders>
            <w:top w:val="single" w:sz="12" w:space="0" w:color="000000"/>
            <w:left w:val="single" w:sz="12" w:space="0" w:color="000000"/>
            <w:bottom w:val="single" w:sz="8" w:space="0" w:color="000000"/>
            <w:right w:val="single" w:sz="12" w:space="0" w:color="000000"/>
          </w:tcBorders>
          <w:noWrap/>
          <w:vAlign w:val="center"/>
        </w:tcPr>
        <w:p w:rsidR="00D656DD" w:rsidRPr="00D13443" w:rsidRDefault="00D656DD" w:rsidP="00BC0DAD">
          <w:pPr>
            <w:rPr>
              <w:rFonts w:ascii="ISOCPEUR" w:hAnsi="ISOCPEUR" w:cs="Arial"/>
              <w:i/>
              <w:sz w:val="18"/>
              <w:szCs w:val="18"/>
            </w:rPr>
          </w:pPr>
        </w:p>
      </w:tc>
      <w:tc>
        <w:tcPr>
          <w:tcW w:w="832" w:type="dxa"/>
          <w:tcBorders>
            <w:top w:val="single" w:sz="12" w:space="0" w:color="000000"/>
            <w:left w:val="single" w:sz="12" w:space="0" w:color="000000"/>
            <w:bottom w:val="single" w:sz="8" w:space="0" w:color="000000"/>
            <w:right w:val="single" w:sz="12" w:space="0" w:color="000000"/>
          </w:tcBorders>
          <w:noWrap/>
        </w:tcPr>
        <w:p w:rsidR="00D656DD" w:rsidRPr="00D13443" w:rsidRDefault="00D656DD" w:rsidP="00F12DFA">
          <w:pPr>
            <w:jc w:val="center"/>
            <w:rPr>
              <w:rFonts w:ascii="ISOCPEUR" w:hAnsi="ISOCPEUR" w:cs="Arial"/>
              <w:i/>
              <w:sz w:val="18"/>
              <w:szCs w:val="18"/>
            </w:rPr>
          </w:pPr>
        </w:p>
      </w:tc>
      <w:tc>
        <w:tcPr>
          <w:tcW w:w="557" w:type="dxa"/>
          <w:tcBorders>
            <w:top w:val="single" w:sz="12" w:space="0" w:color="000000"/>
            <w:left w:val="single" w:sz="12" w:space="0" w:color="000000"/>
            <w:bottom w:val="single" w:sz="8" w:space="0" w:color="000000"/>
            <w:right w:val="single" w:sz="12" w:space="0" w:color="000000"/>
          </w:tcBorders>
          <w:noWrap/>
          <w:vAlign w:val="center"/>
        </w:tcPr>
        <w:p w:rsidR="00D656DD" w:rsidRPr="002A4B8D" w:rsidRDefault="00D656DD" w:rsidP="00D13443">
          <w:pPr>
            <w:jc w:val="center"/>
            <w:rPr>
              <w:rFonts w:ascii="ISOCPEUR" w:hAnsi="ISOCPEUR" w:cs="Arial"/>
              <w:i/>
              <w:sz w:val="16"/>
              <w:szCs w:val="16"/>
            </w:rPr>
          </w:pPr>
        </w:p>
      </w:tc>
      <w:tc>
        <w:tcPr>
          <w:tcW w:w="3895" w:type="dxa"/>
          <w:vMerge w:val="restart"/>
          <w:tcBorders>
            <w:left w:val="single" w:sz="12" w:space="0" w:color="000000"/>
          </w:tcBorders>
          <w:shd w:val="clear" w:color="auto" w:fill="auto"/>
          <w:noWrap/>
          <w:vAlign w:val="center"/>
        </w:tcPr>
        <w:p w:rsidR="00D656DD" w:rsidRPr="002A4B8D" w:rsidRDefault="00E35B25" w:rsidP="00373B71">
          <w:pPr>
            <w:spacing w:line="180" w:lineRule="auto"/>
            <w:jc w:val="center"/>
            <w:rPr>
              <w:rFonts w:ascii="ISOCPEUR" w:hAnsi="ISOCPEUR"/>
              <w:i/>
              <w:sz w:val="16"/>
              <w:szCs w:val="16"/>
            </w:rPr>
          </w:pPr>
          <w:r>
            <w:rPr>
              <w:rFonts w:ascii="ISOCPEUR" w:hAnsi="ISOCPEUR"/>
              <w:i/>
              <w:sz w:val="28"/>
              <w:szCs w:val="28"/>
            </w:rPr>
            <w:t>Пояснительная записка</w:t>
          </w:r>
        </w:p>
      </w:tc>
      <w:tc>
        <w:tcPr>
          <w:tcW w:w="1173" w:type="dxa"/>
          <w:noWrap/>
          <w:vAlign w:val="center"/>
        </w:tcPr>
        <w:p w:rsidR="00D656DD" w:rsidRPr="00D13443" w:rsidRDefault="00D656DD" w:rsidP="00550445">
          <w:pPr>
            <w:jc w:val="center"/>
            <w:rPr>
              <w:rFonts w:ascii="ISOCPEUR" w:hAnsi="ISOCPEUR" w:cs="Arial"/>
              <w:i/>
              <w:spacing w:val="-6"/>
            </w:rPr>
          </w:pPr>
          <w:r w:rsidRPr="00D13443">
            <w:rPr>
              <w:rFonts w:ascii="ISOCPEUR" w:hAnsi="ISOCPEUR" w:cs="Arial"/>
              <w:i/>
              <w:spacing w:val="-6"/>
            </w:rPr>
            <w:t>Стадия</w:t>
          </w:r>
        </w:p>
      </w:tc>
      <w:tc>
        <w:tcPr>
          <w:tcW w:w="851" w:type="dxa"/>
          <w:noWrap/>
          <w:vAlign w:val="center"/>
        </w:tcPr>
        <w:p w:rsidR="00D656DD" w:rsidRPr="00D13443" w:rsidRDefault="00D656DD" w:rsidP="00550445">
          <w:pPr>
            <w:jc w:val="center"/>
            <w:rPr>
              <w:rFonts w:ascii="ISOCPEUR" w:hAnsi="ISOCPEUR" w:cs="Arial"/>
              <w:i/>
            </w:rPr>
          </w:pPr>
          <w:r w:rsidRPr="00D13443">
            <w:rPr>
              <w:rFonts w:ascii="ISOCPEUR" w:hAnsi="ISOCPEUR" w:cs="Arial"/>
              <w:i/>
            </w:rPr>
            <w:t>Лист</w:t>
          </w:r>
        </w:p>
      </w:tc>
      <w:tc>
        <w:tcPr>
          <w:tcW w:w="812" w:type="dxa"/>
          <w:noWrap/>
          <w:vAlign w:val="center"/>
        </w:tcPr>
        <w:p w:rsidR="00D656DD" w:rsidRPr="00D13443" w:rsidRDefault="00D656DD" w:rsidP="00550445">
          <w:pPr>
            <w:jc w:val="center"/>
            <w:rPr>
              <w:rFonts w:ascii="ISOCPEUR" w:hAnsi="ISOCPEUR" w:cs="Arial"/>
              <w:i/>
            </w:rPr>
          </w:pPr>
          <w:r w:rsidRPr="00D13443">
            <w:rPr>
              <w:rFonts w:ascii="ISOCPEUR" w:hAnsi="ISOCPEUR" w:cs="Arial"/>
              <w:i/>
            </w:rPr>
            <w:t>Листов</w:t>
          </w:r>
        </w:p>
      </w:tc>
    </w:tr>
    <w:tr w:rsidR="00D656DD" w:rsidRPr="00D13443" w:rsidTr="00220C53">
      <w:trPr>
        <w:cantSplit/>
        <w:trHeight w:hRule="exact" w:val="284"/>
      </w:trPr>
      <w:tc>
        <w:tcPr>
          <w:tcW w:w="1092" w:type="dxa"/>
          <w:gridSpan w:val="2"/>
          <w:tcBorders>
            <w:top w:val="single" w:sz="8" w:space="0" w:color="000000"/>
            <w:left w:val="single" w:sz="12" w:space="0" w:color="000000"/>
            <w:bottom w:val="single" w:sz="8" w:space="0" w:color="000000"/>
            <w:right w:val="single" w:sz="12" w:space="0" w:color="000000"/>
          </w:tcBorders>
          <w:noWrap/>
          <w:tcMar>
            <w:left w:w="57" w:type="dxa"/>
            <w:right w:w="28" w:type="dxa"/>
          </w:tcMar>
          <w:vAlign w:val="center"/>
        </w:tcPr>
        <w:p w:rsidR="00D656DD" w:rsidRPr="00D13443" w:rsidRDefault="00D656DD" w:rsidP="002A4B8D">
          <w:pPr>
            <w:ind w:left="-42"/>
            <w:rPr>
              <w:rFonts w:ascii="ISOCPEUR" w:hAnsi="ISOCPEUR" w:cs="Arial"/>
              <w:i/>
              <w:spacing w:val="-6"/>
              <w:sz w:val="18"/>
              <w:szCs w:val="18"/>
            </w:rPr>
          </w:pPr>
          <w:r w:rsidRPr="00D13443">
            <w:rPr>
              <w:rFonts w:ascii="ISOCPEUR" w:hAnsi="ISOCPEUR" w:cs="Arial"/>
              <w:i/>
              <w:spacing w:val="-6"/>
              <w:sz w:val="18"/>
              <w:szCs w:val="18"/>
            </w:rPr>
            <w:t xml:space="preserve"> Проверил</w:t>
          </w:r>
        </w:p>
      </w:tc>
      <w:tc>
        <w:tcPr>
          <w:tcW w:w="1113" w:type="dxa"/>
          <w:gridSpan w:val="2"/>
          <w:tcBorders>
            <w:top w:val="single" w:sz="8" w:space="0" w:color="000000"/>
            <w:left w:val="single" w:sz="12" w:space="0" w:color="000000"/>
            <w:bottom w:val="single" w:sz="8" w:space="0" w:color="000000"/>
            <w:right w:val="single" w:sz="12" w:space="0" w:color="000000"/>
          </w:tcBorders>
          <w:noWrap/>
          <w:vAlign w:val="center"/>
        </w:tcPr>
        <w:p w:rsidR="00D656DD" w:rsidRPr="00D13443" w:rsidRDefault="00D656DD" w:rsidP="002A4B8D">
          <w:pPr>
            <w:rPr>
              <w:rFonts w:ascii="ISOCPEUR" w:hAnsi="ISOCPEUR" w:cs="Arial"/>
              <w:i/>
              <w:sz w:val="18"/>
              <w:szCs w:val="18"/>
            </w:rPr>
          </w:pPr>
        </w:p>
      </w:tc>
      <w:tc>
        <w:tcPr>
          <w:tcW w:w="832" w:type="dxa"/>
          <w:tcBorders>
            <w:top w:val="single" w:sz="8" w:space="0" w:color="000000"/>
            <w:left w:val="single" w:sz="12" w:space="0" w:color="000000"/>
            <w:bottom w:val="single" w:sz="8" w:space="0" w:color="000000"/>
            <w:right w:val="single" w:sz="12" w:space="0" w:color="000000"/>
          </w:tcBorders>
          <w:noWrap/>
        </w:tcPr>
        <w:p w:rsidR="00D656DD" w:rsidRPr="00D13443" w:rsidRDefault="00D656DD" w:rsidP="002A4B8D">
          <w:pPr>
            <w:jc w:val="center"/>
            <w:rPr>
              <w:rFonts w:ascii="ISOCPEUR" w:hAnsi="ISOCPEUR" w:cs="Arial"/>
              <w:i/>
              <w:sz w:val="18"/>
              <w:szCs w:val="18"/>
            </w:rPr>
          </w:pPr>
        </w:p>
      </w:tc>
      <w:tc>
        <w:tcPr>
          <w:tcW w:w="557" w:type="dxa"/>
          <w:tcBorders>
            <w:top w:val="single" w:sz="8" w:space="0" w:color="000000"/>
            <w:left w:val="single" w:sz="12" w:space="0" w:color="000000"/>
            <w:bottom w:val="single" w:sz="8" w:space="0" w:color="000000"/>
            <w:right w:val="single" w:sz="12" w:space="0" w:color="000000"/>
          </w:tcBorders>
          <w:noWrap/>
          <w:vAlign w:val="center"/>
        </w:tcPr>
        <w:p w:rsidR="00D656DD" w:rsidRPr="002A4B8D" w:rsidRDefault="00D656DD" w:rsidP="002A4B8D">
          <w:pPr>
            <w:jc w:val="center"/>
            <w:rPr>
              <w:rFonts w:ascii="ISOCPEUR" w:hAnsi="ISOCPEUR" w:cs="Arial"/>
              <w:i/>
              <w:sz w:val="16"/>
              <w:szCs w:val="16"/>
            </w:rPr>
          </w:pPr>
        </w:p>
      </w:tc>
      <w:tc>
        <w:tcPr>
          <w:tcW w:w="3895" w:type="dxa"/>
          <w:vMerge/>
          <w:tcBorders>
            <w:left w:val="single" w:sz="12" w:space="0" w:color="000000"/>
          </w:tcBorders>
          <w:shd w:val="clear" w:color="auto" w:fill="auto"/>
          <w:noWrap/>
          <w:vAlign w:val="center"/>
        </w:tcPr>
        <w:p w:rsidR="00D656DD" w:rsidRPr="00D13443" w:rsidRDefault="00D656DD" w:rsidP="002A4B8D">
          <w:pPr>
            <w:jc w:val="center"/>
            <w:rPr>
              <w:rFonts w:ascii="ISOCPEUR" w:hAnsi="ISOCPEUR" w:cs="Arial"/>
              <w:i/>
            </w:rPr>
          </w:pPr>
        </w:p>
      </w:tc>
      <w:tc>
        <w:tcPr>
          <w:tcW w:w="1173" w:type="dxa"/>
          <w:shd w:val="clear" w:color="auto" w:fill="auto"/>
          <w:noWrap/>
          <w:vAlign w:val="center"/>
        </w:tcPr>
        <w:p w:rsidR="00D656DD" w:rsidRPr="00D13443" w:rsidRDefault="00D656DD" w:rsidP="002A4B8D">
          <w:pPr>
            <w:jc w:val="center"/>
            <w:rPr>
              <w:rFonts w:ascii="ISOCPEUR" w:hAnsi="ISOCPEUR" w:cs="Arial"/>
              <w:i/>
              <w:caps/>
            </w:rPr>
          </w:pPr>
          <w:proofErr w:type="gramStart"/>
          <w:r w:rsidRPr="00D13443">
            <w:rPr>
              <w:rFonts w:ascii="ISOCPEUR" w:hAnsi="ISOCPEUR" w:cs="Arial"/>
              <w:i/>
              <w:caps/>
            </w:rPr>
            <w:t>П</w:t>
          </w:r>
          <w:proofErr w:type="gramEnd"/>
        </w:p>
      </w:tc>
      <w:tc>
        <w:tcPr>
          <w:tcW w:w="851" w:type="dxa"/>
          <w:shd w:val="clear" w:color="auto" w:fill="auto"/>
          <w:vAlign w:val="center"/>
        </w:tcPr>
        <w:p w:rsidR="00D656DD" w:rsidRPr="00D13443" w:rsidRDefault="00F4483D" w:rsidP="002A4B8D">
          <w:pPr>
            <w:jc w:val="center"/>
            <w:rPr>
              <w:rFonts w:ascii="ISOCPEUR" w:hAnsi="ISOCPEUR" w:cs="Arial"/>
              <w:i/>
            </w:rPr>
          </w:pPr>
          <w:r>
            <w:rPr>
              <w:rFonts w:ascii="ISOCPEUR" w:hAnsi="ISOCPEUR" w:cs="Arial"/>
              <w:i/>
            </w:rPr>
            <w:fldChar w:fldCharType="begin"/>
          </w:r>
          <w:r w:rsidR="00D656DD">
            <w:rPr>
              <w:rFonts w:ascii="ISOCPEUR" w:hAnsi="ISOCPEUR" w:cs="Arial"/>
              <w:i/>
            </w:rPr>
            <w:instrText xml:space="preserve"> PAGE  \* Arabic </w:instrText>
          </w:r>
          <w:r>
            <w:rPr>
              <w:rFonts w:ascii="ISOCPEUR" w:hAnsi="ISOCPEUR" w:cs="Arial"/>
              <w:i/>
            </w:rPr>
            <w:fldChar w:fldCharType="separate"/>
          </w:r>
          <w:r w:rsidR="00586BF6">
            <w:rPr>
              <w:rFonts w:ascii="ISOCPEUR" w:hAnsi="ISOCPEUR" w:cs="Arial"/>
              <w:i/>
              <w:noProof/>
            </w:rPr>
            <w:t>1</w:t>
          </w:r>
          <w:r>
            <w:rPr>
              <w:rFonts w:ascii="ISOCPEUR" w:hAnsi="ISOCPEUR" w:cs="Arial"/>
              <w:i/>
            </w:rPr>
            <w:fldChar w:fldCharType="end"/>
          </w:r>
        </w:p>
      </w:tc>
      <w:tc>
        <w:tcPr>
          <w:tcW w:w="812" w:type="dxa"/>
          <w:shd w:val="clear" w:color="auto" w:fill="auto"/>
          <w:vAlign w:val="center"/>
        </w:tcPr>
        <w:p w:rsidR="00D656DD" w:rsidRPr="00D13443" w:rsidRDefault="006B60C3" w:rsidP="002A4B8D">
          <w:pPr>
            <w:jc w:val="center"/>
            <w:rPr>
              <w:rFonts w:ascii="ISOCPEUR" w:hAnsi="ISOCPEUR" w:cs="Arial"/>
              <w:i/>
            </w:rPr>
          </w:pPr>
          <w:r>
            <w:rPr>
              <w:rFonts w:ascii="ISOCPEUR" w:hAnsi="ISOCPEUR" w:cs="Arial"/>
              <w:i/>
            </w:rPr>
            <w:t>1</w:t>
          </w:r>
        </w:p>
      </w:tc>
    </w:tr>
    <w:tr w:rsidR="00D656DD" w:rsidRPr="00D13443" w:rsidTr="00220C53">
      <w:trPr>
        <w:cantSplit/>
        <w:trHeight w:hRule="exact" w:val="284"/>
      </w:trPr>
      <w:tc>
        <w:tcPr>
          <w:tcW w:w="1092" w:type="dxa"/>
          <w:gridSpan w:val="2"/>
          <w:tcBorders>
            <w:top w:val="single" w:sz="8" w:space="0" w:color="000000"/>
            <w:left w:val="single" w:sz="12" w:space="0" w:color="000000"/>
            <w:bottom w:val="single" w:sz="8" w:space="0" w:color="000000"/>
            <w:right w:val="single" w:sz="12" w:space="0" w:color="000000"/>
          </w:tcBorders>
          <w:noWrap/>
          <w:tcMar>
            <w:left w:w="57" w:type="dxa"/>
          </w:tcMar>
          <w:vAlign w:val="center"/>
        </w:tcPr>
        <w:p w:rsidR="00D656DD" w:rsidRPr="00D13443" w:rsidRDefault="00D656DD" w:rsidP="002A4B8D">
          <w:pPr>
            <w:ind w:left="-42"/>
            <w:rPr>
              <w:rFonts w:ascii="ISOCPEUR" w:hAnsi="ISOCPEUR" w:cs="Arial"/>
              <w:i/>
              <w:spacing w:val="-6"/>
              <w:sz w:val="18"/>
              <w:szCs w:val="18"/>
            </w:rPr>
          </w:pPr>
        </w:p>
      </w:tc>
      <w:tc>
        <w:tcPr>
          <w:tcW w:w="1113" w:type="dxa"/>
          <w:gridSpan w:val="2"/>
          <w:tcBorders>
            <w:top w:val="single" w:sz="8" w:space="0" w:color="000000"/>
            <w:left w:val="single" w:sz="12" w:space="0" w:color="000000"/>
            <w:bottom w:val="single" w:sz="8" w:space="0" w:color="000000"/>
            <w:right w:val="single" w:sz="12" w:space="0" w:color="000000"/>
          </w:tcBorders>
          <w:noWrap/>
          <w:vAlign w:val="center"/>
        </w:tcPr>
        <w:p w:rsidR="00D656DD" w:rsidRPr="00D13443" w:rsidRDefault="00D656DD" w:rsidP="002A4B8D">
          <w:pPr>
            <w:rPr>
              <w:rFonts w:ascii="ISOCPEUR" w:hAnsi="ISOCPEUR" w:cs="Arial"/>
              <w:i/>
              <w:sz w:val="18"/>
              <w:szCs w:val="18"/>
            </w:rPr>
          </w:pPr>
        </w:p>
      </w:tc>
      <w:tc>
        <w:tcPr>
          <w:tcW w:w="832" w:type="dxa"/>
          <w:tcBorders>
            <w:top w:val="single" w:sz="8" w:space="0" w:color="000000"/>
            <w:left w:val="single" w:sz="12" w:space="0" w:color="000000"/>
            <w:bottom w:val="single" w:sz="8" w:space="0" w:color="000000"/>
            <w:right w:val="single" w:sz="12" w:space="0" w:color="000000"/>
          </w:tcBorders>
          <w:noWrap/>
        </w:tcPr>
        <w:p w:rsidR="00D656DD" w:rsidRPr="00D13443" w:rsidRDefault="00D656DD" w:rsidP="002A4B8D">
          <w:pPr>
            <w:jc w:val="center"/>
            <w:rPr>
              <w:rFonts w:ascii="ISOCPEUR" w:hAnsi="ISOCPEUR" w:cs="Arial"/>
              <w:i/>
              <w:sz w:val="18"/>
              <w:szCs w:val="18"/>
            </w:rPr>
          </w:pPr>
        </w:p>
      </w:tc>
      <w:tc>
        <w:tcPr>
          <w:tcW w:w="557" w:type="dxa"/>
          <w:tcBorders>
            <w:top w:val="single" w:sz="8" w:space="0" w:color="000000"/>
            <w:left w:val="single" w:sz="12" w:space="0" w:color="000000"/>
            <w:bottom w:val="single" w:sz="8" w:space="0" w:color="000000"/>
            <w:right w:val="single" w:sz="12" w:space="0" w:color="000000"/>
          </w:tcBorders>
          <w:noWrap/>
          <w:vAlign w:val="center"/>
        </w:tcPr>
        <w:p w:rsidR="00D656DD" w:rsidRPr="002A4B8D" w:rsidRDefault="00D656DD" w:rsidP="002A4B8D">
          <w:pPr>
            <w:jc w:val="center"/>
            <w:rPr>
              <w:rFonts w:ascii="ISOCPEUR" w:hAnsi="ISOCPEUR" w:cs="Arial"/>
              <w:i/>
              <w:sz w:val="16"/>
              <w:szCs w:val="16"/>
            </w:rPr>
          </w:pPr>
        </w:p>
      </w:tc>
      <w:tc>
        <w:tcPr>
          <w:tcW w:w="3895" w:type="dxa"/>
          <w:vMerge/>
          <w:tcBorders>
            <w:left w:val="single" w:sz="12" w:space="0" w:color="000000"/>
          </w:tcBorders>
          <w:shd w:val="clear" w:color="auto" w:fill="auto"/>
          <w:noWrap/>
          <w:vAlign w:val="center"/>
        </w:tcPr>
        <w:p w:rsidR="00D656DD" w:rsidRPr="00D13443" w:rsidRDefault="00D656DD" w:rsidP="002A4B8D">
          <w:pPr>
            <w:jc w:val="center"/>
            <w:rPr>
              <w:rFonts w:ascii="ISOCPEUR" w:hAnsi="ISOCPEUR" w:cs="Arial"/>
              <w:i/>
            </w:rPr>
          </w:pPr>
        </w:p>
      </w:tc>
      <w:tc>
        <w:tcPr>
          <w:tcW w:w="2836" w:type="dxa"/>
          <w:gridSpan w:val="3"/>
          <w:vMerge w:val="restart"/>
          <w:noWrap/>
          <w:vAlign w:val="center"/>
        </w:tcPr>
        <w:p w:rsidR="00D656DD" w:rsidRPr="00D13443" w:rsidRDefault="00D656DD" w:rsidP="00221B41">
          <w:pPr>
            <w:autoSpaceDE w:val="0"/>
            <w:autoSpaceDN w:val="0"/>
            <w:adjustRightInd w:val="0"/>
            <w:jc w:val="center"/>
            <w:rPr>
              <w:rFonts w:ascii="ISOCPEUR" w:hAnsi="ISOCPEUR"/>
              <w:i/>
            </w:rPr>
          </w:pPr>
          <w:r w:rsidRPr="0046406E">
            <w:rPr>
              <w:rFonts w:ascii="ISOCPEUR" w:hAnsi="ISOCPEUR"/>
              <w:i/>
              <w:sz w:val="24"/>
              <w:szCs w:val="24"/>
            </w:rPr>
            <w:t xml:space="preserve">ООО </w:t>
          </w:r>
          <w:r w:rsidR="00CE2342" w:rsidRPr="0046406E">
            <w:rPr>
              <w:rFonts w:ascii="ISOCPEUR" w:hAnsi="ISOCPEUR"/>
              <w:i/>
              <w:sz w:val="24"/>
              <w:szCs w:val="24"/>
            </w:rPr>
            <w:t xml:space="preserve"> </w:t>
          </w:r>
          <w:r w:rsidR="00CE2342" w:rsidRPr="00CE2342">
            <w:rPr>
              <w:rFonts w:ascii="ISOCPEUR" w:hAnsi="ISOCPEUR"/>
              <w:i/>
              <w:sz w:val="24"/>
              <w:szCs w:val="24"/>
            </w:rPr>
            <w:t>«</w:t>
          </w:r>
          <w:proofErr w:type="spellStart"/>
          <w:r w:rsidR="00CE2342" w:rsidRPr="00CE2342">
            <w:rPr>
              <w:rFonts w:ascii="ISOCPEUR" w:hAnsi="ISOCPEUR"/>
              <w:i/>
              <w:sz w:val="24"/>
              <w:szCs w:val="24"/>
            </w:rPr>
            <w:t>Электросетьстрой</w:t>
          </w:r>
          <w:proofErr w:type="spellEnd"/>
          <w:r w:rsidR="00CE2342" w:rsidRPr="00CE2342">
            <w:rPr>
              <w:rFonts w:ascii="ISOCPEUR" w:hAnsi="ISOCPEUR"/>
              <w:i/>
              <w:sz w:val="24"/>
              <w:szCs w:val="24"/>
            </w:rPr>
            <w:t>»</w:t>
          </w:r>
        </w:p>
      </w:tc>
    </w:tr>
    <w:tr w:rsidR="00D656DD" w:rsidRPr="00D13443" w:rsidTr="00D656DD">
      <w:trPr>
        <w:cantSplit/>
        <w:trHeight w:hRule="exact" w:val="284"/>
      </w:trPr>
      <w:tc>
        <w:tcPr>
          <w:tcW w:w="1092" w:type="dxa"/>
          <w:gridSpan w:val="2"/>
          <w:tcBorders>
            <w:top w:val="single" w:sz="8" w:space="0" w:color="000000"/>
            <w:left w:val="single" w:sz="12" w:space="0" w:color="000000"/>
            <w:bottom w:val="single" w:sz="8" w:space="0" w:color="000000"/>
            <w:right w:val="single" w:sz="12" w:space="0" w:color="000000"/>
          </w:tcBorders>
          <w:noWrap/>
          <w:tcMar>
            <w:left w:w="57" w:type="dxa"/>
          </w:tcMar>
          <w:vAlign w:val="center"/>
        </w:tcPr>
        <w:p w:rsidR="00D656DD" w:rsidRPr="00D13443" w:rsidRDefault="00D656DD" w:rsidP="000C33FE">
          <w:pPr>
            <w:rPr>
              <w:rFonts w:ascii="ISOCPEUR" w:hAnsi="ISOCPEUR" w:cs="Arial"/>
              <w:i/>
              <w:sz w:val="18"/>
              <w:szCs w:val="18"/>
            </w:rPr>
          </w:pPr>
          <w:proofErr w:type="spellStart"/>
          <w:r>
            <w:rPr>
              <w:rFonts w:ascii="ISOCPEUR" w:hAnsi="ISOCPEUR" w:cs="Arial"/>
              <w:i/>
              <w:sz w:val="18"/>
              <w:szCs w:val="18"/>
            </w:rPr>
            <w:t>Н.контр</w:t>
          </w:r>
          <w:proofErr w:type="spellEnd"/>
          <w:r>
            <w:rPr>
              <w:rFonts w:ascii="ISOCPEUR" w:hAnsi="ISOCPEUR" w:cs="Arial"/>
              <w:i/>
              <w:sz w:val="18"/>
              <w:szCs w:val="18"/>
            </w:rPr>
            <w:t>.</w:t>
          </w:r>
        </w:p>
      </w:tc>
      <w:tc>
        <w:tcPr>
          <w:tcW w:w="1113" w:type="dxa"/>
          <w:gridSpan w:val="2"/>
          <w:tcBorders>
            <w:top w:val="single" w:sz="8" w:space="0" w:color="000000"/>
            <w:left w:val="single" w:sz="12" w:space="0" w:color="000000"/>
            <w:bottom w:val="single" w:sz="8" w:space="0" w:color="000000"/>
            <w:right w:val="single" w:sz="12" w:space="0" w:color="000000"/>
          </w:tcBorders>
          <w:noWrap/>
          <w:vAlign w:val="center"/>
        </w:tcPr>
        <w:p w:rsidR="00D656DD" w:rsidRPr="00D13443" w:rsidRDefault="00D656DD" w:rsidP="002A4B8D">
          <w:pPr>
            <w:rPr>
              <w:rFonts w:ascii="ISOCPEUR" w:hAnsi="ISOCPEUR" w:cs="Arial"/>
              <w:i/>
              <w:sz w:val="18"/>
              <w:szCs w:val="18"/>
            </w:rPr>
          </w:pPr>
        </w:p>
      </w:tc>
      <w:tc>
        <w:tcPr>
          <w:tcW w:w="832" w:type="dxa"/>
          <w:tcBorders>
            <w:top w:val="single" w:sz="8" w:space="0" w:color="000000"/>
            <w:left w:val="single" w:sz="12" w:space="0" w:color="000000"/>
            <w:bottom w:val="single" w:sz="8" w:space="0" w:color="000000"/>
            <w:right w:val="single" w:sz="12" w:space="0" w:color="000000"/>
          </w:tcBorders>
          <w:noWrap/>
          <w:vAlign w:val="center"/>
        </w:tcPr>
        <w:p w:rsidR="00D656DD" w:rsidRPr="00D13443" w:rsidRDefault="00D656DD" w:rsidP="002A4B8D">
          <w:pPr>
            <w:rPr>
              <w:rFonts w:ascii="ISOCPEUR" w:hAnsi="ISOCPEUR" w:cs="Arial"/>
              <w:i/>
              <w:sz w:val="18"/>
              <w:szCs w:val="18"/>
            </w:rPr>
          </w:pPr>
        </w:p>
      </w:tc>
      <w:tc>
        <w:tcPr>
          <w:tcW w:w="557" w:type="dxa"/>
          <w:tcBorders>
            <w:top w:val="single" w:sz="8" w:space="0" w:color="000000"/>
            <w:left w:val="single" w:sz="12" w:space="0" w:color="000000"/>
            <w:bottom w:val="single" w:sz="8" w:space="0" w:color="000000"/>
            <w:right w:val="single" w:sz="12" w:space="0" w:color="000000"/>
          </w:tcBorders>
          <w:noWrap/>
        </w:tcPr>
        <w:p w:rsidR="00D656DD" w:rsidRDefault="00D656DD"/>
      </w:tc>
      <w:tc>
        <w:tcPr>
          <w:tcW w:w="3895" w:type="dxa"/>
          <w:vMerge/>
          <w:tcBorders>
            <w:left w:val="single" w:sz="12" w:space="0" w:color="000000"/>
          </w:tcBorders>
          <w:shd w:val="clear" w:color="auto" w:fill="auto"/>
          <w:noWrap/>
          <w:vAlign w:val="center"/>
        </w:tcPr>
        <w:p w:rsidR="00D656DD" w:rsidRPr="00D13443" w:rsidRDefault="00D656DD" w:rsidP="002A4B8D">
          <w:pPr>
            <w:jc w:val="center"/>
            <w:rPr>
              <w:rFonts w:ascii="ISOCPEUR" w:hAnsi="ISOCPEUR" w:cs="Arial"/>
              <w:i/>
            </w:rPr>
          </w:pPr>
        </w:p>
      </w:tc>
      <w:tc>
        <w:tcPr>
          <w:tcW w:w="2836" w:type="dxa"/>
          <w:gridSpan w:val="3"/>
          <w:vMerge/>
          <w:noWrap/>
          <w:vAlign w:val="center"/>
        </w:tcPr>
        <w:p w:rsidR="00D656DD" w:rsidRPr="00D13443" w:rsidRDefault="00D656DD" w:rsidP="002A4B8D">
          <w:pPr>
            <w:jc w:val="center"/>
            <w:rPr>
              <w:rFonts w:ascii="ISOCPEUR" w:hAnsi="ISOCPEUR" w:cs="Arial"/>
              <w:i/>
            </w:rPr>
          </w:pPr>
        </w:p>
      </w:tc>
    </w:tr>
    <w:tr w:rsidR="00D656DD" w:rsidRPr="00D13443" w:rsidTr="00D656DD">
      <w:trPr>
        <w:cantSplit/>
        <w:trHeight w:hRule="exact" w:val="308"/>
      </w:trPr>
      <w:tc>
        <w:tcPr>
          <w:tcW w:w="1092" w:type="dxa"/>
          <w:gridSpan w:val="2"/>
          <w:tcBorders>
            <w:top w:val="single" w:sz="8" w:space="0" w:color="000000"/>
            <w:left w:val="single" w:sz="12" w:space="0" w:color="000000"/>
            <w:bottom w:val="single" w:sz="12" w:space="0" w:color="000000"/>
            <w:right w:val="single" w:sz="12" w:space="0" w:color="000000"/>
          </w:tcBorders>
          <w:noWrap/>
          <w:tcMar>
            <w:left w:w="57" w:type="dxa"/>
          </w:tcMar>
          <w:vAlign w:val="center"/>
        </w:tcPr>
        <w:p w:rsidR="00D656DD" w:rsidRPr="00D13443" w:rsidRDefault="00D656DD" w:rsidP="002A4B8D">
          <w:pPr>
            <w:ind w:left="-42"/>
            <w:rPr>
              <w:rFonts w:ascii="ISOCPEUR" w:hAnsi="ISOCPEUR" w:cs="Arial"/>
              <w:i/>
              <w:spacing w:val="-6"/>
              <w:sz w:val="18"/>
              <w:szCs w:val="18"/>
            </w:rPr>
          </w:pPr>
          <w:r w:rsidRPr="00D13443">
            <w:rPr>
              <w:rFonts w:ascii="ISOCPEUR" w:hAnsi="ISOCPEUR" w:cs="Arial"/>
              <w:i/>
              <w:sz w:val="18"/>
              <w:szCs w:val="18"/>
            </w:rPr>
            <w:t>ГИП</w:t>
          </w:r>
        </w:p>
      </w:tc>
      <w:tc>
        <w:tcPr>
          <w:tcW w:w="1113" w:type="dxa"/>
          <w:gridSpan w:val="2"/>
          <w:tcBorders>
            <w:top w:val="single" w:sz="8" w:space="0" w:color="000000"/>
            <w:left w:val="single" w:sz="12" w:space="0" w:color="000000"/>
            <w:bottom w:val="single" w:sz="12" w:space="0" w:color="000000"/>
            <w:right w:val="single" w:sz="12" w:space="0" w:color="000000"/>
          </w:tcBorders>
          <w:noWrap/>
          <w:vAlign w:val="center"/>
        </w:tcPr>
        <w:p w:rsidR="00D656DD" w:rsidRPr="00D13443" w:rsidRDefault="00D656DD" w:rsidP="006167CB">
          <w:pPr>
            <w:rPr>
              <w:rFonts w:ascii="ISOCPEUR" w:hAnsi="ISOCPEUR" w:cs="Arial"/>
              <w:i/>
              <w:sz w:val="18"/>
              <w:szCs w:val="18"/>
            </w:rPr>
          </w:pPr>
        </w:p>
      </w:tc>
      <w:tc>
        <w:tcPr>
          <w:tcW w:w="832" w:type="dxa"/>
          <w:tcBorders>
            <w:top w:val="single" w:sz="8" w:space="0" w:color="000000"/>
            <w:left w:val="single" w:sz="12" w:space="0" w:color="000000"/>
            <w:bottom w:val="single" w:sz="12" w:space="0" w:color="000000"/>
            <w:right w:val="single" w:sz="12" w:space="0" w:color="000000"/>
          </w:tcBorders>
          <w:noWrap/>
        </w:tcPr>
        <w:p w:rsidR="00D656DD" w:rsidRPr="00D13443" w:rsidRDefault="00D656DD" w:rsidP="002A4B8D">
          <w:pPr>
            <w:jc w:val="center"/>
            <w:rPr>
              <w:rFonts w:ascii="ISOCPEUR" w:hAnsi="ISOCPEUR" w:cs="Arial"/>
              <w:i/>
              <w:sz w:val="18"/>
              <w:szCs w:val="18"/>
              <w:lang w:val="en-US"/>
            </w:rPr>
          </w:pPr>
        </w:p>
      </w:tc>
      <w:tc>
        <w:tcPr>
          <w:tcW w:w="557" w:type="dxa"/>
          <w:tcBorders>
            <w:top w:val="single" w:sz="8" w:space="0" w:color="000000"/>
            <w:left w:val="single" w:sz="12" w:space="0" w:color="000000"/>
            <w:bottom w:val="single" w:sz="12" w:space="0" w:color="000000"/>
            <w:right w:val="single" w:sz="12" w:space="0" w:color="000000"/>
          </w:tcBorders>
          <w:noWrap/>
        </w:tcPr>
        <w:p w:rsidR="00D656DD" w:rsidRDefault="00D656DD"/>
      </w:tc>
      <w:tc>
        <w:tcPr>
          <w:tcW w:w="3895" w:type="dxa"/>
          <w:vMerge/>
          <w:tcBorders>
            <w:left w:val="single" w:sz="12" w:space="0" w:color="000000"/>
          </w:tcBorders>
          <w:shd w:val="clear" w:color="auto" w:fill="auto"/>
          <w:noWrap/>
          <w:vAlign w:val="center"/>
        </w:tcPr>
        <w:p w:rsidR="00D656DD" w:rsidRPr="00D13443" w:rsidRDefault="00D656DD" w:rsidP="002A4B8D">
          <w:pPr>
            <w:jc w:val="center"/>
            <w:rPr>
              <w:rFonts w:ascii="ISOCPEUR" w:hAnsi="ISOCPEUR" w:cs="Arial"/>
              <w:i/>
            </w:rPr>
          </w:pPr>
        </w:p>
      </w:tc>
      <w:tc>
        <w:tcPr>
          <w:tcW w:w="2836" w:type="dxa"/>
          <w:gridSpan w:val="3"/>
          <w:vMerge/>
          <w:noWrap/>
          <w:vAlign w:val="center"/>
        </w:tcPr>
        <w:p w:rsidR="00D656DD" w:rsidRPr="00D13443" w:rsidRDefault="00D656DD" w:rsidP="002A4B8D">
          <w:pPr>
            <w:jc w:val="center"/>
            <w:rPr>
              <w:rFonts w:ascii="ISOCPEUR" w:hAnsi="ISOCPEUR" w:cs="Arial"/>
              <w:i/>
            </w:rPr>
          </w:pPr>
        </w:p>
      </w:tc>
    </w:tr>
  </w:tbl>
  <w:p w:rsidR="00D656DD" w:rsidRPr="00D13443" w:rsidRDefault="00D656DD" w:rsidP="00A23760">
    <w:pPr>
      <w:rPr>
        <w:rFonts w:ascii="ISOCPEUR" w:hAnsi="ISOCPEUR"/>
        <w:i/>
        <w:snapToGrid w:val="0"/>
        <w:vanish/>
        <w:color w:val="000000"/>
        <w:w w:val="0"/>
        <w:sz w:val="0"/>
        <w:szCs w:val="0"/>
        <w:u w:color="000000"/>
        <w:bdr w:val="none" w:sz="0" w:space="0" w:color="000000"/>
        <w:shd w:val="clear" w:color="000000" w:fill="000000"/>
      </w:rPr>
    </w:pPr>
  </w:p>
  <w:tbl>
    <w:tblPr>
      <w:tblpPr w:vertAnchor="page" w:horzAnchor="page" w:tblpX="375" w:tblpY="11727"/>
      <w:tblW w:w="794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6" w:space="0" w:color="auto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340"/>
      <w:gridCol w:w="454"/>
    </w:tblGrid>
    <w:tr w:rsidR="00D656DD" w:rsidRPr="00D13443" w:rsidTr="00A23760">
      <w:trPr>
        <w:cantSplit/>
        <w:trHeight w:hRule="exact" w:val="1418"/>
      </w:trPr>
      <w:tc>
        <w:tcPr>
          <w:tcW w:w="340" w:type="dxa"/>
          <w:noWrap/>
          <w:tcMar>
            <w:left w:w="0" w:type="dxa"/>
            <w:right w:w="0" w:type="dxa"/>
          </w:tcMar>
          <w:textDirection w:val="btLr"/>
          <w:vAlign w:val="center"/>
        </w:tcPr>
        <w:p w:rsidR="00D656DD" w:rsidRPr="00D13443" w:rsidRDefault="00D656DD" w:rsidP="00A23760">
          <w:pPr>
            <w:ind w:left="113" w:right="113"/>
            <w:jc w:val="center"/>
            <w:rPr>
              <w:rFonts w:ascii="ISOCPEUR" w:hAnsi="ISOCPEUR" w:cs="Arial"/>
              <w:i/>
              <w:spacing w:val="-8"/>
              <w:sz w:val="18"/>
              <w:szCs w:val="18"/>
            </w:rPr>
          </w:pPr>
          <w:proofErr w:type="spellStart"/>
          <w:r w:rsidRPr="00D13443">
            <w:rPr>
              <w:rFonts w:ascii="ISOCPEUR" w:hAnsi="ISOCPEUR" w:cs="Arial"/>
              <w:i/>
              <w:spacing w:val="-8"/>
            </w:rPr>
            <w:t>Взам</w:t>
          </w:r>
          <w:proofErr w:type="spellEnd"/>
          <w:r w:rsidRPr="00D13443">
            <w:rPr>
              <w:rFonts w:ascii="ISOCPEUR" w:hAnsi="ISOCPEUR" w:cs="Arial"/>
              <w:i/>
              <w:spacing w:val="-8"/>
            </w:rPr>
            <w:t>. инв. №</w:t>
          </w:r>
        </w:p>
      </w:tc>
      <w:tc>
        <w:tcPr>
          <w:tcW w:w="454" w:type="dxa"/>
          <w:noWrap/>
          <w:tcMar>
            <w:left w:w="0" w:type="dxa"/>
            <w:right w:w="0" w:type="dxa"/>
          </w:tcMar>
          <w:textDirection w:val="btLr"/>
          <w:vAlign w:val="center"/>
        </w:tcPr>
        <w:p w:rsidR="00D656DD" w:rsidRPr="00D13443" w:rsidRDefault="00D656DD" w:rsidP="00A23760">
          <w:pPr>
            <w:ind w:left="113" w:right="113"/>
            <w:jc w:val="center"/>
            <w:rPr>
              <w:rFonts w:ascii="ISOCPEUR" w:hAnsi="ISOCPEUR" w:cs="Arial"/>
              <w:i/>
              <w:spacing w:val="-8"/>
              <w:sz w:val="18"/>
              <w:szCs w:val="18"/>
            </w:rPr>
          </w:pPr>
        </w:p>
      </w:tc>
    </w:tr>
    <w:tr w:rsidR="00D656DD" w:rsidRPr="00D13443" w:rsidTr="00A23760">
      <w:trPr>
        <w:cantSplit/>
        <w:trHeight w:hRule="exact" w:val="1701"/>
      </w:trPr>
      <w:tc>
        <w:tcPr>
          <w:tcW w:w="340" w:type="dxa"/>
          <w:noWrap/>
          <w:tcMar>
            <w:left w:w="0" w:type="dxa"/>
            <w:right w:w="0" w:type="dxa"/>
          </w:tcMar>
          <w:textDirection w:val="btLr"/>
          <w:vAlign w:val="center"/>
        </w:tcPr>
        <w:p w:rsidR="00D656DD" w:rsidRPr="00D13443" w:rsidRDefault="00D656DD" w:rsidP="00A23760">
          <w:pPr>
            <w:ind w:left="113" w:right="113"/>
            <w:jc w:val="center"/>
            <w:rPr>
              <w:rFonts w:ascii="ISOCPEUR" w:hAnsi="ISOCPEUR" w:cs="Arial"/>
              <w:i/>
              <w:spacing w:val="-8"/>
              <w:sz w:val="18"/>
              <w:szCs w:val="18"/>
            </w:rPr>
          </w:pPr>
          <w:r w:rsidRPr="00D13443">
            <w:rPr>
              <w:rFonts w:ascii="ISOCPEUR" w:hAnsi="ISOCPEUR" w:cs="Arial"/>
              <w:i/>
              <w:spacing w:val="-8"/>
              <w:sz w:val="18"/>
              <w:szCs w:val="18"/>
            </w:rPr>
            <w:t>Подп. и дата</w:t>
          </w:r>
        </w:p>
      </w:tc>
      <w:tc>
        <w:tcPr>
          <w:tcW w:w="454" w:type="dxa"/>
          <w:noWrap/>
          <w:tcMar>
            <w:left w:w="0" w:type="dxa"/>
            <w:right w:w="0" w:type="dxa"/>
          </w:tcMar>
          <w:textDirection w:val="btLr"/>
          <w:vAlign w:val="center"/>
        </w:tcPr>
        <w:p w:rsidR="00D656DD" w:rsidRPr="00D13443" w:rsidRDefault="00D656DD" w:rsidP="00A23760">
          <w:pPr>
            <w:ind w:left="113" w:right="113"/>
            <w:jc w:val="center"/>
            <w:rPr>
              <w:rFonts w:ascii="ISOCPEUR" w:hAnsi="ISOCPEUR" w:cs="Arial"/>
              <w:i/>
              <w:spacing w:val="-8"/>
              <w:sz w:val="18"/>
              <w:szCs w:val="18"/>
            </w:rPr>
          </w:pPr>
        </w:p>
      </w:tc>
    </w:tr>
    <w:tr w:rsidR="00D656DD" w:rsidRPr="00D13443" w:rsidTr="00A23760">
      <w:trPr>
        <w:cantSplit/>
        <w:trHeight w:val="1436"/>
      </w:trPr>
      <w:tc>
        <w:tcPr>
          <w:tcW w:w="340" w:type="dxa"/>
          <w:noWrap/>
          <w:tcMar>
            <w:left w:w="0" w:type="dxa"/>
            <w:right w:w="0" w:type="dxa"/>
          </w:tcMar>
          <w:textDirection w:val="btLr"/>
          <w:vAlign w:val="center"/>
        </w:tcPr>
        <w:p w:rsidR="00D656DD" w:rsidRPr="00D13443" w:rsidRDefault="00D656DD" w:rsidP="00A23760">
          <w:pPr>
            <w:ind w:left="113" w:right="113"/>
            <w:jc w:val="center"/>
            <w:rPr>
              <w:rFonts w:ascii="ISOCPEUR" w:hAnsi="ISOCPEUR" w:cs="Arial"/>
              <w:i/>
              <w:spacing w:val="-8"/>
              <w:sz w:val="18"/>
              <w:szCs w:val="18"/>
            </w:rPr>
          </w:pPr>
          <w:r w:rsidRPr="00D13443">
            <w:rPr>
              <w:rFonts w:ascii="ISOCPEUR" w:hAnsi="ISOCPEUR" w:cs="Arial"/>
              <w:i/>
              <w:spacing w:val="-8"/>
              <w:sz w:val="18"/>
              <w:szCs w:val="18"/>
            </w:rPr>
            <w:t>Инв. № подл.</w:t>
          </w:r>
        </w:p>
      </w:tc>
      <w:tc>
        <w:tcPr>
          <w:tcW w:w="454" w:type="dxa"/>
          <w:noWrap/>
          <w:tcMar>
            <w:left w:w="0" w:type="dxa"/>
            <w:right w:w="0" w:type="dxa"/>
          </w:tcMar>
          <w:textDirection w:val="btLr"/>
          <w:vAlign w:val="center"/>
        </w:tcPr>
        <w:p w:rsidR="00D656DD" w:rsidRPr="00D13443" w:rsidRDefault="00D656DD" w:rsidP="00A23760">
          <w:pPr>
            <w:ind w:left="113" w:right="113"/>
            <w:jc w:val="center"/>
            <w:rPr>
              <w:rFonts w:ascii="ISOCPEUR" w:hAnsi="ISOCPEUR" w:cs="Arial"/>
              <w:i/>
              <w:spacing w:val="-8"/>
              <w:sz w:val="18"/>
              <w:szCs w:val="18"/>
            </w:rPr>
          </w:pPr>
        </w:p>
      </w:tc>
    </w:tr>
  </w:tbl>
  <w:p w:rsidR="00D656DD" w:rsidRPr="00D13443" w:rsidRDefault="00D656DD">
    <w:pPr>
      <w:rPr>
        <w:rFonts w:ascii="ISOCPEUR" w:hAnsi="ISOCPEUR"/>
        <w:i/>
      </w:rPr>
    </w:pPr>
    <w:r w:rsidRPr="00D13443">
      <w:rPr>
        <w:rFonts w:ascii="ISOCPEUR" w:hAnsi="ISOCPEUR"/>
        <w:i/>
      </w:rPr>
      <w:t>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7855" w:rsidRDefault="00D07855">
      <w:r>
        <w:separator/>
      </w:r>
    </w:p>
  </w:footnote>
  <w:footnote w:type="continuationSeparator" w:id="0">
    <w:p w:rsidR="00D07855" w:rsidRDefault="00D078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page" w:tblpX="11017" w:tblpY="364"/>
      <w:tblW w:w="477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tblBorders>
      <w:tblLook w:val="01E0" w:firstRow="1" w:lastRow="1" w:firstColumn="1" w:lastColumn="1" w:noHBand="0" w:noVBand="0"/>
    </w:tblPr>
    <w:tblGrid>
      <w:gridCol w:w="477"/>
    </w:tblGrid>
    <w:tr w:rsidR="00D656DD" w:rsidTr="00A131E8">
      <w:trPr>
        <w:trHeight w:hRule="exact" w:val="284"/>
      </w:trPr>
      <w:tc>
        <w:tcPr>
          <w:tcW w:w="477" w:type="dxa"/>
          <w:noWrap/>
          <w:tcMar>
            <w:left w:w="0" w:type="dxa"/>
            <w:right w:w="0" w:type="dxa"/>
          </w:tcMar>
          <w:vAlign w:val="center"/>
        </w:tcPr>
        <w:p w:rsidR="00D656DD" w:rsidRDefault="00F4483D" w:rsidP="00A131E8">
          <w:pPr>
            <w:pStyle w:val="a8"/>
            <w:tabs>
              <w:tab w:val="clear" w:pos="4677"/>
              <w:tab w:val="clear" w:pos="9355"/>
              <w:tab w:val="left" w:pos="5858"/>
            </w:tabs>
            <w:ind w:right="17"/>
            <w:jc w:val="center"/>
          </w:pPr>
          <w:r w:rsidRPr="00E40A2D">
            <w:rPr>
              <w:rFonts w:ascii="Arial" w:hAnsi="Arial" w:cs="Arial"/>
            </w:rPr>
            <w:fldChar w:fldCharType="begin"/>
          </w:r>
          <w:r w:rsidR="00D656DD">
            <w:rPr>
              <w:rFonts w:ascii="Arial" w:hAnsi="Arial" w:cs="Arial"/>
              <w:lang w:val="en-US"/>
            </w:rPr>
            <w:instrText>=</w:instrText>
          </w:r>
          <w:r>
            <w:rPr>
              <w:rFonts w:ascii="Arial" w:hAnsi="Arial" w:cs="Arial"/>
              <w:lang w:val="en-US"/>
            </w:rPr>
            <w:fldChar w:fldCharType="begin"/>
          </w:r>
          <w:r w:rsidR="00D656DD">
            <w:rPr>
              <w:rFonts w:ascii="Arial" w:hAnsi="Arial" w:cs="Arial"/>
              <w:lang w:val="en-US"/>
            </w:rPr>
            <w:instrText xml:space="preserve"> page </w:instrText>
          </w:r>
          <w:r>
            <w:rPr>
              <w:rFonts w:ascii="Arial" w:hAnsi="Arial" w:cs="Arial"/>
              <w:lang w:val="en-US"/>
            </w:rPr>
            <w:fldChar w:fldCharType="separate"/>
          </w:r>
          <w:r w:rsidR="00586BF6">
            <w:rPr>
              <w:rFonts w:ascii="Arial" w:hAnsi="Arial" w:cs="Arial"/>
              <w:noProof/>
              <w:lang w:val="en-US"/>
            </w:rPr>
            <w:instrText>9</w:instrText>
          </w:r>
          <w:r>
            <w:rPr>
              <w:rFonts w:ascii="Arial" w:hAnsi="Arial" w:cs="Arial"/>
              <w:lang w:val="en-US"/>
            </w:rPr>
            <w:fldChar w:fldCharType="end"/>
          </w:r>
          <w:r w:rsidR="00A131E8">
            <w:rPr>
              <w:rFonts w:ascii="Arial" w:hAnsi="Arial" w:cs="Arial"/>
            </w:rPr>
            <w:instrText>+2</w:instrText>
          </w:r>
          <w:r w:rsidR="00D656DD" w:rsidRPr="00E40A2D">
            <w:rPr>
              <w:rFonts w:ascii="Arial" w:hAnsi="Arial" w:cs="Arial"/>
            </w:rPr>
            <w:instrText xml:space="preserve">   \* MERGEFORMAT </w:instrText>
          </w:r>
          <w:r w:rsidRPr="00E40A2D">
            <w:rPr>
              <w:rFonts w:ascii="Arial" w:hAnsi="Arial" w:cs="Arial"/>
            </w:rPr>
            <w:fldChar w:fldCharType="separate"/>
          </w:r>
          <w:r w:rsidR="00586BF6" w:rsidRPr="00586BF6">
            <w:rPr>
              <w:rFonts w:ascii="Arial" w:hAnsi="Arial" w:cs="Arial"/>
              <w:b/>
              <w:noProof/>
            </w:rPr>
            <w:t>11</w:t>
          </w:r>
          <w:r w:rsidRPr="00E40A2D">
            <w:rPr>
              <w:rFonts w:ascii="Arial" w:hAnsi="Arial" w:cs="Arial"/>
            </w:rPr>
            <w:fldChar w:fldCharType="end"/>
          </w:r>
        </w:p>
      </w:tc>
    </w:tr>
  </w:tbl>
  <w:p w:rsidR="00D656DD" w:rsidRDefault="00D07855" w:rsidP="00A26827">
    <w:pPr>
      <w:pStyle w:val="a8"/>
      <w:tabs>
        <w:tab w:val="clear" w:pos="4677"/>
        <w:tab w:val="clear" w:pos="9355"/>
        <w:tab w:val="left" w:pos="5858"/>
      </w:tabs>
      <w:ind w:right="360"/>
    </w:pPr>
    <w:r>
      <w:rPr>
        <w:noProof/>
      </w:rPr>
      <w:pict>
        <v:line id="_x0000_s2052" style="position:absolute;z-index:251656704;mso-position-horizontal-relative:page;mso-position-vertical-relative:page" from="56.75pt,18.7pt" to="574.05pt,18.7pt" strokeweight="1.5pt">
          <w10:wrap anchorx="page" anchory="page"/>
        </v:line>
      </w:pict>
    </w:r>
    <w:r>
      <w:rPr>
        <w:noProof/>
      </w:rPr>
      <w:pict>
        <v:line id="_x0000_s2051" style="position:absolute;flip:y;z-index:251655680;mso-position-horizontal-relative:page;mso-position-vertical-relative:page" from="574.1pt,18.7pt" to="574.1pt,813.55pt" strokeweight="1.5pt">
          <w10:wrap anchorx="page" anchory="page"/>
        </v:line>
      </w:pict>
    </w:r>
    <w:r>
      <w:rPr>
        <w:noProof/>
      </w:rPr>
      <w:pict>
        <v:line id="_x0000_s2050" style="position:absolute;flip:y;z-index:251654656;mso-position-horizontal-relative:page;mso-position-vertical-relative:page" from="57.55pt,18.7pt" to="57.55pt,813.55pt" strokeweight="1.5pt">
          <w10:wrap anchorx="page" anchory="page"/>
        </v:lin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56DD" w:rsidRPr="001E30C8" w:rsidRDefault="00D656DD" w:rsidP="00EA6DED">
    <w:pPr>
      <w:rPr>
        <w:vanish/>
        <w:sz w:val="24"/>
        <w:szCs w:val="24"/>
      </w:rPr>
    </w:pPr>
  </w:p>
  <w:tbl>
    <w:tblPr>
      <w:tblpPr w:vertAnchor="page" w:horzAnchor="page" w:tblpX="10911" w:tblpY="364"/>
      <w:tblW w:w="582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12" w:space="0" w:color="000000"/>
        <w:insideV w:val="single" w:sz="12" w:space="0" w:color="000000"/>
      </w:tblBorders>
      <w:tblLayout w:type="fixed"/>
      <w:tblLook w:val="01E0" w:firstRow="1" w:lastRow="1" w:firstColumn="1" w:lastColumn="1" w:noHBand="0" w:noVBand="0"/>
    </w:tblPr>
    <w:tblGrid>
      <w:gridCol w:w="582"/>
    </w:tblGrid>
    <w:tr w:rsidR="00D656DD" w:rsidTr="00A15954">
      <w:trPr>
        <w:trHeight w:hRule="exact" w:val="284"/>
      </w:trPr>
      <w:tc>
        <w:tcPr>
          <w:tcW w:w="582" w:type="dxa"/>
          <w:noWrap/>
          <w:tcMar>
            <w:left w:w="0" w:type="dxa"/>
            <w:right w:w="0" w:type="dxa"/>
          </w:tcMar>
          <w:vAlign w:val="center"/>
        </w:tcPr>
        <w:p w:rsidR="00D656DD" w:rsidRPr="00791F5A" w:rsidRDefault="006907CB" w:rsidP="006907CB">
          <w:pPr>
            <w:pStyle w:val="a8"/>
            <w:jc w:val="center"/>
          </w:pPr>
          <w:r>
            <w:rPr>
              <w:rFonts w:ascii="Arial" w:hAnsi="Arial" w:cs="Arial"/>
            </w:rPr>
            <w:t>3</w:t>
          </w:r>
        </w:p>
      </w:tc>
    </w:tr>
  </w:tbl>
  <w:p w:rsidR="00D656DD" w:rsidRDefault="00D07855" w:rsidP="00A26827">
    <w:pPr>
      <w:pStyle w:val="a8"/>
    </w:pPr>
    <w:r>
      <w:rPr>
        <w:noProof/>
      </w:rPr>
      <w:pict>
        <v:line id="_x0000_s2054" style="position:absolute;z-index:251658752;mso-position-horizontal-relative:page;mso-position-vertical-relative:page" from="56.8pt,18.7pt" to="574.1pt,18.7pt" strokeweight="1.5pt">
          <w10:wrap anchorx="page" anchory="page"/>
        </v:line>
      </w:pict>
    </w:r>
    <w:r>
      <w:rPr>
        <w:noProof/>
      </w:rPr>
      <w:pict>
        <v:line id="_x0000_s2053" style="position:absolute;flip:y;z-index:251657728;mso-position-horizontal-relative:page;mso-position-vertical-relative:page" from="573.75pt,18.7pt" to="573.75pt,813.55pt" strokeweight="1.5pt">
          <w10:wrap anchorx="page" anchory="page"/>
          <w10:anchorlock/>
        </v:line>
      </w:pict>
    </w:r>
    <w:r>
      <w:rPr>
        <w:noProof/>
      </w:rPr>
      <w:pict>
        <v:line id="_x0000_s2049" style="position:absolute;flip:y;z-index:251653632;mso-position-horizontal-relative:page;mso-position-vertical-relative:page" from="57.55pt,18.7pt" to="57.55pt,813.55pt" strokeweight="1.5pt">
          <w10:wrap anchorx="page" anchory="page"/>
          <w10:anchorlock/>
        </v:lin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8" type="#_x0000_t75" style="width:17.55pt;height:17.55pt;visibility:visible" o:bullet="t">
        <v:imagedata r:id="rId1" o:title=""/>
      </v:shape>
    </w:pict>
  </w:numPicBullet>
  <w:numPicBullet w:numPicBulletId="1">
    <w:pict>
      <v:shape id="_x0000_i1049" type="#_x0000_t75" style="width:29.05pt;height:15.15pt" o:bullet="t">
        <v:imagedata r:id="rId2" o:title=""/>
      </v:shape>
    </w:pict>
  </w:numPicBullet>
  <w:abstractNum w:abstractNumId="0">
    <w:nsid w:val="FFFFFFFE"/>
    <w:multiLevelType w:val="singleLevel"/>
    <w:tmpl w:val="B2E22CC6"/>
    <w:lvl w:ilvl="0">
      <w:numFmt w:val="bullet"/>
      <w:lvlText w:val="*"/>
      <w:lvlJc w:val="left"/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000015"/>
    <w:multiLevelType w:val="multilevel"/>
    <w:tmpl w:val="00000015"/>
    <w:name w:val="WW8Num29"/>
    <w:lvl w:ilvl="0">
      <w:start w:val="1"/>
      <w:numFmt w:val="bullet"/>
      <w:lvlText w:val=""/>
      <w:lvlJc w:val="left"/>
      <w:pPr>
        <w:tabs>
          <w:tab w:val="num" w:pos="1474"/>
        </w:tabs>
        <w:ind w:left="1474" w:hanging="34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91402F8"/>
    <w:multiLevelType w:val="multilevel"/>
    <w:tmpl w:val="25E291A8"/>
    <w:lvl w:ilvl="0">
      <w:start w:val="1"/>
      <w:numFmt w:val="russianLower"/>
      <w:pStyle w:val="a"/>
      <w:lvlText w:val="%1)"/>
      <w:lvlJc w:val="left"/>
      <w:pPr>
        <w:tabs>
          <w:tab w:val="num" w:pos="1134"/>
        </w:tabs>
        <w:ind w:left="0" w:firstLine="100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firstLine="72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720"/>
        </w:tabs>
        <w:ind w:left="2160" w:firstLine="72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960"/>
        </w:tabs>
        <w:ind w:left="3960" w:hanging="360"/>
      </w:pPr>
      <w:rPr>
        <w:rFonts w:hint="default"/>
      </w:rPr>
    </w:lvl>
  </w:abstractNum>
  <w:abstractNum w:abstractNumId="4">
    <w:nsid w:val="0BE57330"/>
    <w:multiLevelType w:val="hybridMultilevel"/>
    <w:tmpl w:val="790AF560"/>
    <w:lvl w:ilvl="0" w:tplc="27B2487E">
      <w:start w:val="1"/>
      <w:numFmt w:val="upperRoman"/>
      <w:lvlText w:val="%1."/>
      <w:lvlJc w:val="left"/>
      <w:pPr>
        <w:ind w:left="178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0FF67E62"/>
    <w:multiLevelType w:val="multilevel"/>
    <w:tmpl w:val="99A4C43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67B269D"/>
    <w:multiLevelType w:val="multilevel"/>
    <w:tmpl w:val="03F082D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7195287"/>
    <w:multiLevelType w:val="multilevel"/>
    <w:tmpl w:val="A104950A"/>
    <w:lvl w:ilvl="0">
      <w:start w:val="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8">
    <w:nsid w:val="189F43FE"/>
    <w:multiLevelType w:val="hybridMultilevel"/>
    <w:tmpl w:val="6BA86762"/>
    <w:lvl w:ilvl="0" w:tplc="27B2487E">
      <w:start w:val="1"/>
      <w:numFmt w:val="bullet"/>
      <w:lvlText w:val=""/>
      <w:lvlJc w:val="left"/>
      <w:pPr>
        <w:ind w:left="1741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461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318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90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21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34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606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781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501" w:hanging="360"/>
      </w:pPr>
      <w:rPr>
        <w:rFonts w:ascii="Wingdings" w:hAnsi="Wingdings" w:hint="default"/>
      </w:rPr>
    </w:lvl>
  </w:abstractNum>
  <w:abstractNum w:abstractNumId="9">
    <w:nsid w:val="21917725"/>
    <w:multiLevelType w:val="hybridMultilevel"/>
    <w:tmpl w:val="6E4A655C"/>
    <w:lvl w:ilvl="0" w:tplc="27B2487E">
      <w:start w:val="1"/>
      <w:numFmt w:val="bullet"/>
      <w:pStyle w:val="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631"/>
        </w:tabs>
        <w:ind w:left="1631" w:hanging="360"/>
      </w:pPr>
    </w:lvl>
    <w:lvl w:ilvl="2" w:tplc="0419001B">
      <w:start w:val="1"/>
      <w:numFmt w:val="decimal"/>
      <w:lvlText w:val="%3."/>
      <w:lvlJc w:val="left"/>
      <w:pPr>
        <w:tabs>
          <w:tab w:val="num" w:pos="2351"/>
        </w:tabs>
        <w:ind w:left="2351" w:hanging="360"/>
      </w:pPr>
    </w:lvl>
    <w:lvl w:ilvl="3" w:tplc="0419000F">
      <w:start w:val="1"/>
      <w:numFmt w:val="decimal"/>
      <w:lvlText w:val="%4."/>
      <w:lvlJc w:val="left"/>
      <w:pPr>
        <w:tabs>
          <w:tab w:val="num" w:pos="3071"/>
        </w:tabs>
        <w:ind w:left="3071" w:hanging="360"/>
      </w:pPr>
    </w:lvl>
    <w:lvl w:ilvl="4" w:tplc="04190019">
      <w:start w:val="1"/>
      <w:numFmt w:val="decimal"/>
      <w:lvlText w:val="%5."/>
      <w:lvlJc w:val="left"/>
      <w:pPr>
        <w:tabs>
          <w:tab w:val="num" w:pos="3791"/>
        </w:tabs>
        <w:ind w:left="3791" w:hanging="360"/>
      </w:pPr>
    </w:lvl>
    <w:lvl w:ilvl="5" w:tplc="0419001B">
      <w:start w:val="1"/>
      <w:numFmt w:val="decimal"/>
      <w:lvlText w:val="%6."/>
      <w:lvlJc w:val="left"/>
      <w:pPr>
        <w:tabs>
          <w:tab w:val="num" w:pos="4511"/>
        </w:tabs>
        <w:ind w:left="4511" w:hanging="360"/>
      </w:pPr>
    </w:lvl>
    <w:lvl w:ilvl="6" w:tplc="0419000F">
      <w:start w:val="1"/>
      <w:numFmt w:val="decimal"/>
      <w:lvlText w:val="%7."/>
      <w:lvlJc w:val="left"/>
      <w:pPr>
        <w:tabs>
          <w:tab w:val="num" w:pos="5231"/>
        </w:tabs>
        <w:ind w:left="5231" w:hanging="360"/>
      </w:pPr>
    </w:lvl>
    <w:lvl w:ilvl="7" w:tplc="04190019">
      <w:start w:val="1"/>
      <w:numFmt w:val="decimal"/>
      <w:lvlText w:val="%8."/>
      <w:lvlJc w:val="left"/>
      <w:pPr>
        <w:tabs>
          <w:tab w:val="num" w:pos="5951"/>
        </w:tabs>
        <w:ind w:left="5951" w:hanging="360"/>
      </w:pPr>
    </w:lvl>
    <w:lvl w:ilvl="8" w:tplc="0419001B">
      <w:start w:val="1"/>
      <w:numFmt w:val="decimal"/>
      <w:lvlText w:val="%9."/>
      <w:lvlJc w:val="left"/>
      <w:pPr>
        <w:tabs>
          <w:tab w:val="num" w:pos="6671"/>
        </w:tabs>
        <w:ind w:left="6671" w:hanging="360"/>
      </w:pPr>
    </w:lvl>
  </w:abstractNum>
  <w:abstractNum w:abstractNumId="10">
    <w:nsid w:val="223B725B"/>
    <w:multiLevelType w:val="multilevel"/>
    <w:tmpl w:val="CA0831F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0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>
    <w:nsid w:val="24F61889"/>
    <w:multiLevelType w:val="multilevel"/>
    <w:tmpl w:val="E3ACFCE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7CA17E6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2B517781"/>
    <w:multiLevelType w:val="multilevel"/>
    <w:tmpl w:val="401853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0CE111E"/>
    <w:multiLevelType w:val="multilevel"/>
    <w:tmpl w:val="C3E8476C"/>
    <w:lvl w:ilvl="0">
      <w:start w:val="1"/>
      <w:numFmt w:val="bullet"/>
      <w:lvlText w:val=""/>
      <w:lvlJc w:val="left"/>
      <w:pPr>
        <w:tabs>
          <w:tab w:val="num" w:pos="2205"/>
        </w:tabs>
        <w:ind w:left="220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925"/>
        </w:tabs>
        <w:ind w:left="2925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645"/>
        </w:tabs>
        <w:ind w:left="364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365"/>
        </w:tabs>
        <w:ind w:left="436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5085"/>
        </w:tabs>
        <w:ind w:left="508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805"/>
        </w:tabs>
        <w:ind w:left="580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525"/>
        </w:tabs>
        <w:ind w:left="652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245"/>
        </w:tabs>
        <w:ind w:left="724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965"/>
        </w:tabs>
        <w:ind w:left="7965" w:hanging="360"/>
      </w:pPr>
      <w:rPr>
        <w:rFonts w:ascii="Wingdings" w:hAnsi="Wingdings" w:hint="default"/>
      </w:rPr>
    </w:lvl>
  </w:abstractNum>
  <w:abstractNum w:abstractNumId="15">
    <w:nsid w:val="31B93359"/>
    <w:multiLevelType w:val="hybridMultilevel"/>
    <w:tmpl w:val="3C12D7E2"/>
    <w:lvl w:ilvl="0" w:tplc="0FCA1BE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CD1E8118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636C03E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88023B8A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93E4169E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1B74B0D4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600C0590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C98A3A08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C92C1270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3AB6384"/>
    <w:multiLevelType w:val="hybridMultilevel"/>
    <w:tmpl w:val="BE4E6512"/>
    <w:lvl w:ilvl="0" w:tplc="D5EEA126">
      <w:start w:val="1"/>
      <w:numFmt w:val="decimal"/>
      <w:pStyle w:val="a0"/>
      <w:lvlText w:val="%1)"/>
      <w:lvlJc w:val="left"/>
      <w:pPr>
        <w:ind w:left="1364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 w:tplc="A808C19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E0629A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08A684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EC891F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24A00B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1FADC3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2B8234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B60B07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D9F3F6D"/>
    <w:multiLevelType w:val="singleLevel"/>
    <w:tmpl w:val="26E6B3CA"/>
    <w:lvl w:ilvl="0">
      <w:start w:val="1"/>
      <w:numFmt w:val="bullet"/>
      <w:pStyle w:val="21"/>
      <w:lvlText w:val=""/>
      <w:lvlJc w:val="left"/>
      <w:pPr>
        <w:tabs>
          <w:tab w:val="num" w:pos="927"/>
        </w:tabs>
        <w:ind w:left="0" w:firstLine="567"/>
      </w:pPr>
      <w:rPr>
        <w:rFonts w:ascii="Symbol" w:hAnsi="Symbol" w:hint="default"/>
      </w:rPr>
    </w:lvl>
  </w:abstractNum>
  <w:abstractNum w:abstractNumId="18">
    <w:nsid w:val="428F2A9E"/>
    <w:multiLevelType w:val="multilevel"/>
    <w:tmpl w:val="4D88B198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pStyle w:val="3"/>
      <w:lvlText w:val="%1.%2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940"/>
        </w:tabs>
        <w:ind w:left="5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100"/>
        </w:tabs>
        <w:ind w:left="81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360"/>
        </w:tabs>
        <w:ind w:left="9360" w:hanging="2160"/>
      </w:pPr>
      <w:rPr>
        <w:rFonts w:hint="default"/>
      </w:rPr>
    </w:lvl>
  </w:abstractNum>
  <w:abstractNum w:abstractNumId="19">
    <w:nsid w:val="49864DF1"/>
    <w:multiLevelType w:val="multilevel"/>
    <w:tmpl w:val="C7102D5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D8C285D"/>
    <w:multiLevelType w:val="hybridMultilevel"/>
    <w:tmpl w:val="77AA4E78"/>
    <w:lvl w:ilvl="0" w:tplc="E1C619D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530076D2"/>
    <w:multiLevelType w:val="hybridMultilevel"/>
    <w:tmpl w:val="00FC4392"/>
    <w:lvl w:ilvl="0" w:tplc="C1F08C76">
      <w:start w:val="1"/>
      <w:numFmt w:val="russianLower"/>
      <w:pStyle w:val="a1"/>
      <w:lvlText w:val="%1)"/>
      <w:lvlJc w:val="left"/>
      <w:pPr>
        <w:tabs>
          <w:tab w:val="num" w:pos="851"/>
        </w:tabs>
        <w:ind w:left="0" w:firstLine="1004"/>
      </w:pPr>
      <w:rPr>
        <w:rFonts w:ascii="Times New Roman" w:hAnsi="Times New Roman" w:hint="default"/>
        <w:spacing w:val="0"/>
        <w:w w:val="100"/>
        <w:position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>
    <w:nsid w:val="576A5101"/>
    <w:multiLevelType w:val="multilevel"/>
    <w:tmpl w:val="E3ACFCE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B825F8F"/>
    <w:multiLevelType w:val="multilevel"/>
    <w:tmpl w:val="613CC67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2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C296C27"/>
    <w:multiLevelType w:val="multilevel"/>
    <w:tmpl w:val="ED8A7F4A"/>
    <w:lvl w:ilvl="0">
      <w:start w:val="1"/>
      <w:numFmt w:val="decimal"/>
      <w:lvlText w:val="%1"/>
      <w:lvlJc w:val="left"/>
      <w:pPr>
        <w:ind w:left="1816" w:hanging="360"/>
      </w:pPr>
      <w:rPr>
        <w:rFonts w:hint="default"/>
        <w:b/>
        <w:sz w:val="28"/>
      </w:rPr>
    </w:lvl>
    <w:lvl w:ilvl="1">
      <w:start w:val="3"/>
      <w:numFmt w:val="decimal"/>
      <w:isLgl/>
      <w:lvlText w:val="%1.%2"/>
      <w:lvlJc w:val="left"/>
      <w:pPr>
        <w:ind w:left="181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3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9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56" w:hanging="1800"/>
      </w:pPr>
      <w:rPr>
        <w:rFonts w:hint="default"/>
      </w:rPr>
    </w:lvl>
  </w:abstractNum>
  <w:abstractNum w:abstractNumId="25">
    <w:nsid w:val="5D5D0D3D"/>
    <w:multiLevelType w:val="multilevel"/>
    <w:tmpl w:val="44AAA46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E047B1B"/>
    <w:multiLevelType w:val="hybridMultilevel"/>
    <w:tmpl w:val="CB947E0E"/>
    <w:lvl w:ilvl="0" w:tplc="8DBCF11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60515B6E"/>
    <w:multiLevelType w:val="multilevel"/>
    <w:tmpl w:val="D0EC65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8">
    <w:nsid w:val="6313266D"/>
    <w:multiLevelType w:val="multilevel"/>
    <w:tmpl w:val="B0B839A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8846D88"/>
    <w:multiLevelType w:val="hybridMultilevel"/>
    <w:tmpl w:val="46D495BA"/>
    <w:lvl w:ilvl="0" w:tplc="1C7287DC">
      <w:start w:val="1"/>
      <w:numFmt w:val="bullet"/>
      <w:pStyle w:val="a2"/>
      <w:lvlText w:val="-"/>
      <w:lvlJc w:val="left"/>
      <w:pPr>
        <w:tabs>
          <w:tab w:val="num" w:pos="720"/>
        </w:tabs>
        <w:ind w:left="0" w:firstLine="1004"/>
      </w:pPr>
      <w:rPr>
        <w:rFonts w:ascii="Times New Roman" w:hAnsi="Times New Roman" w:cs="Times New Roman" w:hint="default"/>
      </w:rPr>
    </w:lvl>
    <w:lvl w:ilvl="1" w:tplc="A4B672A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2880EC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C7813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2A03BA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5C42AF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932DB8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3A889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1FCEAB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A063BD5"/>
    <w:multiLevelType w:val="multilevel"/>
    <w:tmpl w:val="301ACF4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F3F03A1"/>
    <w:multiLevelType w:val="hybridMultilevel"/>
    <w:tmpl w:val="EC44B1B8"/>
    <w:lvl w:ilvl="0" w:tplc="F4840EB0">
      <w:start w:val="1"/>
      <w:numFmt w:val="decimal"/>
      <w:lvlText w:val="%1)"/>
      <w:lvlJc w:val="left"/>
      <w:pPr>
        <w:tabs>
          <w:tab w:val="num" w:pos="1932"/>
        </w:tabs>
        <w:ind w:left="1932" w:hanging="122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29F15EC"/>
    <w:multiLevelType w:val="multilevel"/>
    <w:tmpl w:val="202212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4023226"/>
    <w:multiLevelType w:val="hybridMultilevel"/>
    <w:tmpl w:val="2AA44852"/>
    <w:lvl w:ilvl="0" w:tplc="3488A4D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BA8CA0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0C925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51A293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406D7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3407DE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42CC4C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D14880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C8246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>
    <w:nsid w:val="78B34188"/>
    <w:multiLevelType w:val="multilevel"/>
    <w:tmpl w:val="8904D9C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FBA5379"/>
    <w:multiLevelType w:val="multilevel"/>
    <w:tmpl w:val="0CF6951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17"/>
  </w:num>
  <w:num w:numId="4">
    <w:abstractNumId w:val="12"/>
  </w:num>
  <w:num w:numId="5">
    <w:abstractNumId w:val="18"/>
  </w:num>
  <w:num w:numId="6">
    <w:abstractNumId w:val="3"/>
  </w:num>
  <w:num w:numId="7">
    <w:abstractNumId w:val="16"/>
  </w:num>
  <w:num w:numId="8">
    <w:abstractNumId w:val="29"/>
  </w:num>
  <w:num w:numId="9">
    <w:abstractNumId w:val="21"/>
  </w:num>
  <w:num w:numId="10">
    <w:abstractNumId w:val="30"/>
  </w:num>
  <w:num w:numId="11">
    <w:abstractNumId w:val="24"/>
  </w:num>
  <w:num w:numId="12">
    <w:abstractNumId w:val="11"/>
  </w:num>
  <w:num w:numId="13">
    <w:abstractNumId w:val="6"/>
  </w:num>
  <w:num w:numId="14">
    <w:abstractNumId w:val="19"/>
  </w:num>
  <w:num w:numId="15">
    <w:abstractNumId w:val="25"/>
  </w:num>
  <w:num w:numId="16">
    <w:abstractNumId w:val="5"/>
  </w:num>
  <w:num w:numId="17">
    <w:abstractNumId w:val="23"/>
  </w:num>
  <w:num w:numId="18">
    <w:abstractNumId w:val="28"/>
  </w:num>
  <w:num w:numId="19">
    <w:abstractNumId w:val="35"/>
  </w:num>
  <w:num w:numId="20">
    <w:abstractNumId w:val="34"/>
  </w:num>
  <w:num w:numId="21">
    <w:abstractNumId w:val="27"/>
  </w:num>
  <w:num w:numId="22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0"/>
    <w:lvlOverride w:ilvl="0">
      <w:lvl w:ilvl="0">
        <w:start w:val="65535"/>
        <w:numFmt w:val="bullet"/>
        <w:lvlText w:val="•"/>
        <w:legacy w:legacy="1" w:legacySpace="0" w:legacyIndent="346"/>
        <w:lvlJc w:val="left"/>
        <w:rPr>
          <w:rFonts w:ascii="Times New Roman" w:hAnsi="Times New Roman" w:cs="Times New Roman" w:hint="default"/>
        </w:rPr>
      </w:lvl>
    </w:lvlOverride>
  </w:num>
  <w:num w:numId="24">
    <w:abstractNumId w:val="0"/>
    <w:lvlOverride w:ilvl="0">
      <w:lvl w:ilvl="0">
        <w:start w:val="65535"/>
        <w:numFmt w:val="bullet"/>
        <w:lvlText w:val="•"/>
        <w:legacy w:legacy="1" w:legacySpace="0" w:legacyIndent="339"/>
        <w:lvlJc w:val="left"/>
        <w:rPr>
          <w:rFonts w:ascii="Times New Roman" w:hAnsi="Times New Roman" w:cs="Times New Roman" w:hint="default"/>
        </w:rPr>
      </w:lvl>
    </w:lvlOverride>
  </w:num>
  <w:num w:numId="25">
    <w:abstractNumId w:val="0"/>
    <w:lvlOverride w:ilvl="0">
      <w:lvl w:ilvl="0">
        <w:start w:val="65535"/>
        <w:numFmt w:val="bullet"/>
        <w:lvlText w:val="•"/>
        <w:legacy w:legacy="1" w:legacySpace="0" w:legacyIndent="338"/>
        <w:lvlJc w:val="left"/>
        <w:rPr>
          <w:rFonts w:ascii="Times New Roman" w:hAnsi="Times New Roman" w:cs="Times New Roman" w:hint="default"/>
        </w:rPr>
      </w:lvl>
    </w:lvlOverride>
  </w:num>
  <w:num w:numId="26">
    <w:abstractNumId w:val="0"/>
    <w:lvlOverride w:ilvl="0">
      <w:lvl w:ilvl="0">
        <w:start w:val="65535"/>
        <w:numFmt w:val="bullet"/>
        <w:lvlText w:val="•"/>
        <w:legacy w:legacy="1" w:legacySpace="0" w:legacyIndent="691"/>
        <w:lvlJc w:val="left"/>
        <w:rPr>
          <w:rFonts w:ascii="Times New Roman" w:hAnsi="Times New Roman" w:cs="Times New Roman" w:hint="default"/>
        </w:rPr>
      </w:lvl>
    </w:lvlOverride>
  </w:num>
  <w:num w:numId="27">
    <w:abstractNumId w:val="31"/>
  </w:num>
  <w:num w:numId="28">
    <w:abstractNumId w:val="20"/>
  </w:num>
  <w:num w:numId="29">
    <w:abstractNumId w:val="15"/>
  </w:num>
  <w:num w:numId="30">
    <w:abstractNumId w:val="26"/>
  </w:num>
  <w:num w:numId="31">
    <w:abstractNumId w:val="33"/>
  </w:num>
  <w:num w:numId="32">
    <w:abstractNumId w:val="14"/>
  </w:num>
  <w:num w:numId="33">
    <w:abstractNumId w:val="13"/>
  </w:num>
  <w:num w:numId="34">
    <w:abstractNumId w:val="22"/>
  </w:num>
  <w:num w:numId="35">
    <w:abstractNumId w:val="2"/>
  </w:num>
  <w:num w:numId="36">
    <w:abstractNumId w:val="8"/>
  </w:num>
  <w:num w:numId="37">
    <w:abstractNumId w:val="7"/>
  </w:num>
  <w:num w:numId="38">
    <w:abstractNumId w:val="4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100"/>
  <w:displayHorizontalDrawingGridEvery w:val="2"/>
  <w:doNotShadeFormData/>
  <w:noPunctuationKerning/>
  <w:characterSpacingControl w:val="doNotCompress"/>
  <w:hdrShapeDefaults>
    <o:shapedefaults v:ext="edit" spidmax="2069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320CB"/>
    <w:rsid w:val="0000112C"/>
    <w:rsid w:val="00002929"/>
    <w:rsid w:val="00002A72"/>
    <w:rsid w:val="00002B2A"/>
    <w:rsid w:val="00002F96"/>
    <w:rsid w:val="0000353E"/>
    <w:rsid w:val="00003BB4"/>
    <w:rsid w:val="00003BCA"/>
    <w:rsid w:val="00004C24"/>
    <w:rsid w:val="0000537B"/>
    <w:rsid w:val="00005B6F"/>
    <w:rsid w:val="0000677F"/>
    <w:rsid w:val="00006E86"/>
    <w:rsid w:val="000070F9"/>
    <w:rsid w:val="000070FA"/>
    <w:rsid w:val="00011088"/>
    <w:rsid w:val="00012014"/>
    <w:rsid w:val="000128A7"/>
    <w:rsid w:val="00013517"/>
    <w:rsid w:val="00013F95"/>
    <w:rsid w:val="00014466"/>
    <w:rsid w:val="00014997"/>
    <w:rsid w:val="00014DDE"/>
    <w:rsid w:val="00014EF6"/>
    <w:rsid w:val="00015125"/>
    <w:rsid w:val="0001530D"/>
    <w:rsid w:val="00015615"/>
    <w:rsid w:val="00015680"/>
    <w:rsid w:val="000158BE"/>
    <w:rsid w:val="00016C02"/>
    <w:rsid w:val="00016DDA"/>
    <w:rsid w:val="000177B1"/>
    <w:rsid w:val="00017E04"/>
    <w:rsid w:val="00020217"/>
    <w:rsid w:val="000215A5"/>
    <w:rsid w:val="000216F5"/>
    <w:rsid w:val="00022014"/>
    <w:rsid w:val="00022247"/>
    <w:rsid w:val="0002224A"/>
    <w:rsid w:val="00023169"/>
    <w:rsid w:val="00023A9E"/>
    <w:rsid w:val="0002428D"/>
    <w:rsid w:val="00024780"/>
    <w:rsid w:val="00027764"/>
    <w:rsid w:val="00027926"/>
    <w:rsid w:val="00027DB5"/>
    <w:rsid w:val="0003003E"/>
    <w:rsid w:val="0003039E"/>
    <w:rsid w:val="000308E2"/>
    <w:rsid w:val="0003105F"/>
    <w:rsid w:val="000316E8"/>
    <w:rsid w:val="0003196C"/>
    <w:rsid w:val="0003271E"/>
    <w:rsid w:val="00032C7A"/>
    <w:rsid w:val="00032F02"/>
    <w:rsid w:val="0003307D"/>
    <w:rsid w:val="000339C7"/>
    <w:rsid w:val="000355CE"/>
    <w:rsid w:val="000358F1"/>
    <w:rsid w:val="00036851"/>
    <w:rsid w:val="00037BA7"/>
    <w:rsid w:val="00040836"/>
    <w:rsid w:val="00040A7F"/>
    <w:rsid w:val="00041520"/>
    <w:rsid w:val="00041D06"/>
    <w:rsid w:val="00041D51"/>
    <w:rsid w:val="0004240D"/>
    <w:rsid w:val="000436E6"/>
    <w:rsid w:val="00045D07"/>
    <w:rsid w:val="000500A1"/>
    <w:rsid w:val="000501D5"/>
    <w:rsid w:val="0005047E"/>
    <w:rsid w:val="00050AEA"/>
    <w:rsid w:val="00050F72"/>
    <w:rsid w:val="000526AE"/>
    <w:rsid w:val="00052727"/>
    <w:rsid w:val="00053DE8"/>
    <w:rsid w:val="00054CE2"/>
    <w:rsid w:val="00055FC6"/>
    <w:rsid w:val="00056680"/>
    <w:rsid w:val="00057119"/>
    <w:rsid w:val="000572C2"/>
    <w:rsid w:val="00060019"/>
    <w:rsid w:val="000601C1"/>
    <w:rsid w:val="00060455"/>
    <w:rsid w:val="000609F0"/>
    <w:rsid w:val="00060A5D"/>
    <w:rsid w:val="00061139"/>
    <w:rsid w:val="00061ACA"/>
    <w:rsid w:val="00061F58"/>
    <w:rsid w:val="0006200D"/>
    <w:rsid w:val="00062517"/>
    <w:rsid w:val="0006284F"/>
    <w:rsid w:val="0006288C"/>
    <w:rsid w:val="00063773"/>
    <w:rsid w:val="0006386F"/>
    <w:rsid w:val="00063D4E"/>
    <w:rsid w:val="00064DFF"/>
    <w:rsid w:val="000655A5"/>
    <w:rsid w:val="00066560"/>
    <w:rsid w:val="00067F28"/>
    <w:rsid w:val="00070C5E"/>
    <w:rsid w:val="00070E8E"/>
    <w:rsid w:val="000718DF"/>
    <w:rsid w:val="00071904"/>
    <w:rsid w:val="00071C07"/>
    <w:rsid w:val="000721E6"/>
    <w:rsid w:val="00072958"/>
    <w:rsid w:val="00072D68"/>
    <w:rsid w:val="00072EC2"/>
    <w:rsid w:val="0007318D"/>
    <w:rsid w:val="00073BFD"/>
    <w:rsid w:val="000744E9"/>
    <w:rsid w:val="00075A82"/>
    <w:rsid w:val="00075B8D"/>
    <w:rsid w:val="000766A6"/>
    <w:rsid w:val="00076B4A"/>
    <w:rsid w:val="00076C4D"/>
    <w:rsid w:val="00076DE6"/>
    <w:rsid w:val="00076F5E"/>
    <w:rsid w:val="00076FC4"/>
    <w:rsid w:val="000803C1"/>
    <w:rsid w:val="0008050C"/>
    <w:rsid w:val="00080DE4"/>
    <w:rsid w:val="000815AE"/>
    <w:rsid w:val="0008237B"/>
    <w:rsid w:val="0008393A"/>
    <w:rsid w:val="00083AEC"/>
    <w:rsid w:val="00083F74"/>
    <w:rsid w:val="00084481"/>
    <w:rsid w:val="0008467D"/>
    <w:rsid w:val="0008487E"/>
    <w:rsid w:val="0008515D"/>
    <w:rsid w:val="000852FE"/>
    <w:rsid w:val="000857F0"/>
    <w:rsid w:val="00085C1C"/>
    <w:rsid w:val="000860AF"/>
    <w:rsid w:val="000865C5"/>
    <w:rsid w:val="000867AC"/>
    <w:rsid w:val="00086ACD"/>
    <w:rsid w:val="00087FF8"/>
    <w:rsid w:val="00090401"/>
    <w:rsid w:val="0009116E"/>
    <w:rsid w:val="00091262"/>
    <w:rsid w:val="000912E7"/>
    <w:rsid w:val="00091D5F"/>
    <w:rsid w:val="0009209E"/>
    <w:rsid w:val="000921FB"/>
    <w:rsid w:val="000929DE"/>
    <w:rsid w:val="00092AF3"/>
    <w:rsid w:val="0009302C"/>
    <w:rsid w:val="00093511"/>
    <w:rsid w:val="00093D2A"/>
    <w:rsid w:val="000941B8"/>
    <w:rsid w:val="000943B0"/>
    <w:rsid w:val="00094CA4"/>
    <w:rsid w:val="00095435"/>
    <w:rsid w:val="00095D5A"/>
    <w:rsid w:val="00096294"/>
    <w:rsid w:val="00096BAB"/>
    <w:rsid w:val="00097039"/>
    <w:rsid w:val="000974DA"/>
    <w:rsid w:val="00097A7C"/>
    <w:rsid w:val="000A0AA5"/>
    <w:rsid w:val="000A0F95"/>
    <w:rsid w:val="000A1768"/>
    <w:rsid w:val="000A1769"/>
    <w:rsid w:val="000A1982"/>
    <w:rsid w:val="000A260C"/>
    <w:rsid w:val="000A2F38"/>
    <w:rsid w:val="000A3116"/>
    <w:rsid w:val="000A3117"/>
    <w:rsid w:val="000A376D"/>
    <w:rsid w:val="000A42EF"/>
    <w:rsid w:val="000A4772"/>
    <w:rsid w:val="000A675B"/>
    <w:rsid w:val="000A738A"/>
    <w:rsid w:val="000A7CBC"/>
    <w:rsid w:val="000A7D3C"/>
    <w:rsid w:val="000B0243"/>
    <w:rsid w:val="000B130A"/>
    <w:rsid w:val="000B1900"/>
    <w:rsid w:val="000B1FD3"/>
    <w:rsid w:val="000B399B"/>
    <w:rsid w:val="000B4953"/>
    <w:rsid w:val="000B4998"/>
    <w:rsid w:val="000B4E00"/>
    <w:rsid w:val="000B544D"/>
    <w:rsid w:val="000B56F4"/>
    <w:rsid w:val="000B736A"/>
    <w:rsid w:val="000B74DF"/>
    <w:rsid w:val="000B7B78"/>
    <w:rsid w:val="000C0C47"/>
    <w:rsid w:val="000C149C"/>
    <w:rsid w:val="000C19DC"/>
    <w:rsid w:val="000C28E8"/>
    <w:rsid w:val="000C2B61"/>
    <w:rsid w:val="000C2EDF"/>
    <w:rsid w:val="000C33FE"/>
    <w:rsid w:val="000C4BEF"/>
    <w:rsid w:val="000C5C68"/>
    <w:rsid w:val="000C7C1D"/>
    <w:rsid w:val="000C7D15"/>
    <w:rsid w:val="000D0943"/>
    <w:rsid w:val="000D0E48"/>
    <w:rsid w:val="000D1BF3"/>
    <w:rsid w:val="000D21E7"/>
    <w:rsid w:val="000D2A67"/>
    <w:rsid w:val="000D2EC1"/>
    <w:rsid w:val="000D35A3"/>
    <w:rsid w:val="000D3623"/>
    <w:rsid w:val="000D366F"/>
    <w:rsid w:val="000D41A8"/>
    <w:rsid w:val="000D4C44"/>
    <w:rsid w:val="000D5482"/>
    <w:rsid w:val="000D57C6"/>
    <w:rsid w:val="000D5EAF"/>
    <w:rsid w:val="000D78FD"/>
    <w:rsid w:val="000E0282"/>
    <w:rsid w:val="000E079C"/>
    <w:rsid w:val="000E0FC6"/>
    <w:rsid w:val="000E276A"/>
    <w:rsid w:val="000E3CB4"/>
    <w:rsid w:val="000E3E59"/>
    <w:rsid w:val="000E493F"/>
    <w:rsid w:val="000E4A37"/>
    <w:rsid w:val="000E5728"/>
    <w:rsid w:val="000E6764"/>
    <w:rsid w:val="000E6E72"/>
    <w:rsid w:val="000F09DD"/>
    <w:rsid w:val="000F0D49"/>
    <w:rsid w:val="000F1387"/>
    <w:rsid w:val="000F38B7"/>
    <w:rsid w:val="000F409B"/>
    <w:rsid w:val="000F4424"/>
    <w:rsid w:val="000F4B52"/>
    <w:rsid w:val="000F4B99"/>
    <w:rsid w:val="000F5EC2"/>
    <w:rsid w:val="000F7A81"/>
    <w:rsid w:val="000F7B1E"/>
    <w:rsid w:val="00100D5F"/>
    <w:rsid w:val="00100E2D"/>
    <w:rsid w:val="00101159"/>
    <w:rsid w:val="001016FA"/>
    <w:rsid w:val="00101ECB"/>
    <w:rsid w:val="00102B07"/>
    <w:rsid w:val="00102B10"/>
    <w:rsid w:val="001035FD"/>
    <w:rsid w:val="00103851"/>
    <w:rsid w:val="00103F88"/>
    <w:rsid w:val="00104FD4"/>
    <w:rsid w:val="001060F4"/>
    <w:rsid w:val="00106995"/>
    <w:rsid w:val="00106E80"/>
    <w:rsid w:val="00107069"/>
    <w:rsid w:val="001070FE"/>
    <w:rsid w:val="00107779"/>
    <w:rsid w:val="00110622"/>
    <w:rsid w:val="00111345"/>
    <w:rsid w:val="001128B2"/>
    <w:rsid w:val="001136E9"/>
    <w:rsid w:val="001141BF"/>
    <w:rsid w:val="001158E0"/>
    <w:rsid w:val="001160A6"/>
    <w:rsid w:val="0011670D"/>
    <w:rsid w:val="00116EB3"/>
    <w:rsid w:val="00117642"/>
    <w:rsid w:val="00117DAF"/>
    <w:rsid w:val="00121668"/>
    <w:rsid w:val="00122476"/>
    <w:rsid w:val="00123C80"/>
    <w:rsid w:val="00123E75"/>
    <w:rsid w:val="00125501"/>
    <w:rsid w:val="00126C22"/>
    <w:rsid w:val="001272F8"/>
    <w:rsid w:val="00130582"/>
    <w:rsid w:val="001309D3"/>
    <w:rsid w:val="00130DA4"/>
    <w:rsid w:val="00131E59"/>
    <w:rsid w:val="00131EA8"/>
    <w:rsid w:val="00133337"/>
    <w:rsid w:val="00133CEB"/>
    <w:rsid w:val="00133F2A"/>
    <w:rsid w:val="0013401A"/>
    <w:rsid w:val="00134756"/>
    <w:rsid w:val="001349F8"/>
    <w:rsid w:val="0013526E"/>
    <w:rsid w:val="0013527F"/>
    <w:rsid w:val="00135940"/>
    <w:rsid w:val="00135ADC"/>
    <w:rsid w:val="00135B53"/>
    <w:rsid w:val="001372A0"/>
    <w:rsid w:val="001375E8"/>
    <w:rsid w:val="00137EBA"/>
    <w:rsid w:val="00140A04"/>
    <w:rsid w:val="001411DB"/>
    <w:rsid w:val="001412F4"/>
    <w:rsid w:val="00142159"/>
    <w:rsid w:val="0014254C"/>
    <w:rsid w:val="00142BD6"/>
    <w:rsid w:val="00143542"/>
    <w:rsid w:val="001446EC"/>
    <w:rsid w:val="001458BE"/>
    <w:rsid w:val="001460BA"/>
    <w:rsid w:val="001463BF"/>
    <w:rsid w:val="00146831"/>
    <w:rsid w:val="00147DCE"/>
    <w:rsid w:val="00147DF7"/>
    <w:rsid w:val="001512DD"/>
    <w:rsid w:val="00151314"/>
    <w:rsid w:val="00151C70"/>
    <w:rsid w:val="00151D72"/>
    <w:rsid w:val="001520DC"/>
    <w:rsid w:val="0015218E"/>
    <w:rsid w:val="001525B0"/>
    <w:rsid w:val="00153C49"/>
    <w:rsid w:val="00153DE4"/>
    <w:rsid w:val="0015427E"/>
    <w:rsid w:val="00154ADD"/>
    <w:rsid w:val="00155810"/>
    <w:rsid w:val="00156312"/>
    <w:rsid w:val="001564A9"/>
    <w:rsid w:val="00156A5A"/>
    <w:rsid w:val="00156FAC"/>
    <w:rsid w:val="0015755D"/>
    <w:rsid w:val="00157B8D"/>
    <w:rsid w:val="00160AEC"/>
    <w:rsid w:val="001614AB"/>
    <w:rsid w:val="00161D2C"/>
    <w:rsid w:val="00161E89"/>
    <w:rsid w:val="0016225B"/>
    <w:rsid w:val="00163298"/>
    <w:rsid w:val="001635E2"/>
    <w:rsid w:val="00163AC9"/>
    <w:rsid w:val="00163B4D"/>
    <w:rsid w:val="001640E9"/>
    <w:rsid w:val="001643F0"/>
    <w:rsid w:val="00164454"/>
    <w:rsid w:val="001648E2"/>
    <w:rsid w:val="001654AD"/>
    <w:rsid w:val="0016565A"/>
    <w:rsid w:val="001664DB"/>
    <w:rsid w:val="0016715D"/>
    <w:rsid w:val="001671B2"/>
    <w:rsid w:val="001674D5"/>
    <w:rsid w:val="0017029F"/>
    <w:rsid w:val="00170736"/>
    <w:rsid w:val="00170AEC"/>
    <w:rsid w:val="00170CCA"/>
    <w:rsid w:val="0017281E"/>
    <w:rsid w:val="001728C1"/>
    <w:rsid w:val="00173204"/>
    <w:rsid w:val="00173588"/>
    <w:rsid w:val="0017410D"/>
    <w:rsid w:val="0017475B"/>
    <w:rsid w:val="001759B2"/>
    <w:rsid w:val="00176C30"/>
    <w:rsid w:val="00177355"/>
    <w:rsid w:val="00177673"/>
    <w:rsid w:val="00182E2A"/>
    <w:rsid w:val="00183E1F"/>
    <w:rsid w:val="00184097"/>
    <w:rsid w:val="001841A1"/>
    <w:rsid w:val="001846C3"/>
    <w:rsid w:val="0018471E"/>
    <w:rsid w:val="00184841"/>
    <w:rsid w:val="001862B4"/>
    <w:rsid w:val="0019007E"/>
    <w:rsid w:val="001919D4"/>
    <w:rsid w:val="001927BC"/>
    <w:rsid w:val="00193415"/>
    <w:rsid w:val="001939A2"/>
    <w:rsid w:val="00195092"/>
    <w:rsid w:val="0019510A"/>
    <w:rsid w:val="00195A70"/>
    <w:rsid w:val="00196371"/>
    <w:rsid w:val="00196438"/>
    <w:rsid w:val="00196A87"/>
    <w:rsid w:val="00196B71"/>
    <w:rsid w:val="001A0D3A"/>
    <w:rsid w:val="001A1DEE"/>
    <w:rsid w:val="001A3D4C"/>
    <w:rsid w:val="001A63CA"/>
    <w:rsid w:val="001A6C4A"/>
    <w:rsid w:val="001A7391"/>
    <w:rsid w:val="001A746F"/>
    <w:rsid w:val="001B00AE"/>
    <w:rsid w:val="001B028A"/>
    <w:rsid w:val="001B03EB"/>
    <w:rsid w:val="001B09A9"/>
    <w:rsid w:val="001B0D3F"/>
    <w:rsid w:val="001B0F4C"/>
    <w:rsid w:val="001B19C5"/>
    <w:rsid w:val="001B1AD1"/>
    <w:rsid w:val="001B1BB1"/>
    <w:rsid w:val="001B1EE5"/>
    <w:rsid w:val="001B2375"/>
    <w:rsid w:val="001B239C"/>
    <w:rsid w:val="001B3364"/>
    <w:rsid w:val="001B3857"/>
    <w:rsid w:val="001B575B"/>
    <w:rsid w:val="001B6FF4"/>
    <w:rsid w:val="001B74EA"/>
    <w:rsid w:val="001B77AE"/>
    <w:rsid w:val="001C010E"/>
    <w:rsid w:val="001C2010"/>
    <w:rsid w:val="001C2305"/>
    <w:rsid w:val="001C27AD"/>
    <w:rsid w:val="001C3021"/>
    <w:rsid w:val="001C3FBD"/>
    <w:rsid w:val="001C41C6"/>
    <w:rsid w:val="001C4487"/>
    <w:rsid w:val="001C455F"/>
    <w:rsid w:val="001C48D0"/>
    <w:rsid w:val="001C52C2"/>
    <w:rsid w:val="001C5596"/>
    <w:rsid w:val="001C6081"/>
    <w:rsid w:val="001C65AE"/>
    <w:rsid w:val="001C7604"/>
    <w:rsid w:val="001C7839"/>
    <w:rsid w:val="001D094C"/>
    <w:rsid w:val="001D19A2"/>
    <w:rsid w:val="001D4687"/>
    <w:rsid w:val="001D48B8"/>
    <w:rsid w:val="001D6F06"/>
    <w:rsid w:val="001D7069"/>
    <w:rsid w:val="001E02D6"/>
    <w:rsid w:val="001E0469"/>
    <w:rsid w:val="001E09B8"/>
    <w:rsid w:val="001E1144"/>
    <w:rsid w:val="001E1A9A"/>
    <w:rsid w:val="001E2947"/>
    <w:rsid w:val="001E30C8"/>
    <w:rsid w:val="001E3605"/>
    <w:rsid w:val="001E4033"/>
    <w:rsid w:val="001E4AE3"/>
    <w:rsid w:val="001E5585"/>
    <w:rsid w:val="001E5931"/>
    <w:rsid w:val="001E6275"/>
    <w:rsid w:val="001E75E1"/>
    <w:rsid w:val="001E77EC"/>
    <w:rsid w:val="001F1246"/>
    <w:rsid w:val="001F170F"/>
    <w:rsid w:val="001F28F2"/>
    <w:rsid w:val="001F360E"/>
    <w:rsid w:val="001F3C1C"/>
    <w:rsid w:val="001F4227"/>
    <w:rsid w:val="001F4869"/>
    <w:rsid w:val="001F4EAB"/>
    <w:rsid w:val="001F519A"/>
    <w:rsid w:val="001F5A06"/>
    <w:rsid w:val="002002F2"/>
    <w:rsid w:val="002008A6"/>
    <w:rsid w:val="00200954"/>
    <w:rsid w:val="00200DDB"/>
    <w:rsid w:val="00201610"/>
    <w:rsid w:val="00201874"/>
    <w:rsid w:val="00201ACE"/>
    <w:rsid w:val="002037BC"/>
    <w:rsid w:val="00204208"/>
    <w:rsid w:val="002042E8"/>
    <w:rsid w:val="00204669"/>
    <w:rsid w:val="00204766"/>
    <w:rsid w:val="002055B1"/>
    <w:rsid w:val="00205930"/>
    <w:rsid w:val="002059FA"/>
    <w:rsid w:val="002061AF"/>
    <w:rsid w:val="00206388"/>
    <w:rsid w:val="00206510"/>
    <w:rsid w:val="00206614"/>
    <w:rsid w:val="00206720"/>
    <w:rsid w:val="00206722"/>
    <w:rsid w:val="00206A15"/>
    <w:rsid w:val="002071C5"/>
    <w:rsid w:val="00207417"/>
    <w:rsid w:val="002074E9"/>
    <w:rsid w:val="00207C44"/>
    <w:rsid w:val="00211E1C"/>
    <w:rsid w:val="00212494"/>
    <w:rsid w:val="00212F7A"/>
    <w:rsid w:val="00213B17"/>
    <w:rsid w:val="00213E08"/>
    <w:rsid w:val="00213EF0"/>
    <w:rsid w:val="0021549C"/>
    <w:rsid w:val="0021558F"/>
    <w:rsid w:val="002156C9"/>
    <w:rsid w:val="00217EEE"/>
    <w:rsid w:val="002201F1"/>
    <w:rsid w:val="0022040D"/>
    <w:rsid w:val="002206A7"/>
    <w:rsid w:val="00220998"/>
    <w:rsid w:val="00220C53"/>
    <w:rsid w:val="00221B41"/>
    <w:rsid w:val="002236D6"/>
    <w:rsid w:val="002236EA"/>
    <w:rsid w:val="00223C25"/>
    <w:rsid w:val="00223E48"/>
    <w:rsid w:val="00225172"/>
    <w:rsid w:val="002260F9"/>
    <w:rsid w:val="00226260"/>
    <w:rsid w:val="002264A3"/>
    <w:rsid w:val="00227795"/>
    <w:rsid w:val="00227CE9"/>
    <w:rsid w:val="0023022F"/>
    <w:rsid w:val="00231BE3"/>
    <w:rsid w:val="0023325A"/>
    <w:rsid w:val="00233AC5"/>
    <w:rsid w:val="00235075"/>
    <w:rsid w:val="00235129"/>
    <w:rsid w:val="00237010"/>
    <w:rsid w:val="0023709F"/>
    <w:rsid w:val="002373AD"/>
    <w:rsid w:val="002375BD"/>
    <w:rsid w:val="002400B8"/>
    <w:rsid w:val="002412FB"/>
    <w:rsid w:val="00241B24"/>
    <w:rsid w:val="00241B8E"/>
    <w:rsid w:val="00242037"/>
    <w:rsid w:val="0024224B"/>
    <w:rsid w:val="00242483"/>
    <w:rsid w:val="00242676"/>
    <w:rsid w:val="0024279A"/>
    <w:rsid w:val="00243B4B"/>
    <w:rsid w:val="00243FD0"/>
    <w:rsid w:val="0024426D"/>
    <w:rsid w:val="00244AB8"/>
    <w:rsid w:val="00244C04"/>
    <w:rsid w:val="00245F49"/>
    <w:rsid w:val="00246A54"/>
    <w:rsid w:val="002470DF"/>
    <w:rsid w:val="00250A83"/>
    <w:rsid w:val="00253159"/>
    <w:rsid w:val="00253EA8"/>
    <w:rsid w:val="002543D2"/>
    <w:rsid w:val="00254A48"/>
    <w:rsid w:val="00256041"/>
    <w:rsid w:val="0025622B"/>
    <w:rsid w:val="002567EC"/>
    <w:rsid w:val="00256D80"/>
    <w:rsid w:val="00256DC8"/>
    <w:rsid w:val="00257712"/>
    <w:rsid w:val="00260F59"/>
    <w:rsid w:val="00261666"/>
    <w:rsid w:val="002623EF"/>
    <w:rsid w:val="00262D9D"/>
    <w:rsid w:val="0026313D"/>
    <w:rsid w:val="00263AC2"/>
    <w:rsid w:val="00265944"/>
    <w:rsid w:val="00265D41"/>
    <w:rsid w:val="00265F2F"/>
    <w:rsid w:val="0026721D"/>
    <w:rsid w:val="002673BC"/>
    <w:rsid w:val="002678C5"/>
    <w:rsid w:val="00270B84"/>
    <w:rsid w:val="00270F8D"/>
    <w:rsid w:val="002717C8"/>
    <w:rsid w:val="00271D5E"/>
    <w:rsid w:val="00272767"/>
    <w:rsid w:val="00272ADD"/>
    <w:rsid w:val="00275222"/>
    <w:rsid w:val="002754F7"/>
    <w:rsid w:val="00275CF2"/>
    <w:rsid w:val="00276322"/>
    <w:rsid w:val="00276329"/>
    <w:rsid w:val="00277098"/>
    <w:rsid w:val="002775E6"/>
    <w:rsid w:val="002777B7"/>
    <w:rsid w:val="0028015F"/>
    <w:rsid w:val="00280650"/>
    <w:rsid w:val="00280E6E"/>
    <w:rsid w:val="00281001"/>
    <w:rsid w:val="00281532"/>
    <w:rsid w:val="002815B2"/>
    <w:rsid w:val="00281972"/>
    <w:rsid w:val="00281C02"/>
    <w:rsid w:val="00281ED9"/>
    <w:rsid w:val="00281EF2"/>
    <w:rsid w:val="00282521"/>
    <w:rsid w:val="00282AD3"/>
    <w:rsid w:val="00283169"/>
    <w:rsid w:val="00283A19"/>
    <w:rsid w:val="00284318"/>
    <w:rsid w:val="002849D5"/>
    <w:rsid w:val="00284C13"/>
    <w:rsid w:val="002854A5"/>
    <w:rsid w:val="0028694E"/>
    <w:rsid w:val="00286F4A"/>
    <w:rsid w:val="00287294"/>
    <w:rsid w:val="002911AA"/>
    <w:rsid w:val="002918F8"/>
    <w:rsid w:val="00291FB8"/>
    <w:rsid w:val="00292C55"/>
    <w:rsid w:val="00293052"/>
    <w:rsid w:val="00293A6A"/>
    <w:rsid w:val="00294AE0"/>
    <w:rsid w:val="00294C69"/>
    <w:rsid w:val="00294CB3"/>
    <w:rsid w:val="00295874"/>
    <w:rsid w:val="002960CD"/>
    <w:rsid w:val="002969D5"/>
    <w:rsid w:val="00296AB5"/>
    <w:rsid w:val="002972BA"/>
    <w:rsid w:val="002974C0"/>
    <w:rsid w:val="002A0926"/>
    <w:rsid w:val="002A1006"/>
    <w:rsid w:val="002A15A0"/>
    <w:rsid w:val="002A1EE2"/>
    <w:rsid w:val="002A2918"/>
    <w:rsid w:val="002A2D72"/>
    <w:rsid w:val="002A4276"/>
    <w:rsid w:val="002A4B8D"/>
    <w:rsid w:val="002A4EC2"/>
    <w:rsid w:val="002A4FB4"/>
    <w:rsid w:val="002A5B0A"/>
    <w:rsid w:val="002A65FE"/>
    <w:rsid w:val="002A6B11"/>
    <w:rsid w:val="002A787D"/>
    <w:rsid w:val="002B0118"/>
    <w:rsid w:val="002B174A"/>
    <w:rsid w:val="002B55A2"/>
    <w:rsid w:val="002B5ADF"/>
    <w:rsid w:val="002B5CA5"/>
    <w:rsid w:val="002B60C4"/>
    <w:rsid w:val="002B6927"/>
    <w:rsid w:val="002B6ACF"/>
    <w:rsid w:val="002B6BAE"/>
    <w:rsid w:val="002B6C1B"/>
    <w:rsid w:val="002B7E49"/>
    <w:rsid w:val="002C078B"/>
    <w:rsid w:val="002C079D"/>
    <w:rsid w:val="002C0E1D"/>
    <w:rsid w:val="002C1538"/>
    <w:rsid w:val="002C1785"/>
    <w:rsid w:val="002C1FF2"/>
    <w:rsid w:val="002C34DF"/>
    <w:rsid w:val="002C5486"/>
    <w:rsid w:val="002C563B"/>
    <w:rsid w:val="002C570C"/>
    <w:rsid w:val="002C5954"/>
    <w:rsid w:val="002C68B7"/>
    <w:rsid w:val="002D03D0"/>
    <w:rsid w:val="002D07B6"/>
    <w:rsid w:val="002D08E2"/>
    <w:rsid w:val="002D2358"/>
    <w:rsid w:val="002D2385"/>
    <w:rsid w:val="002D293E"/>
    <w:rsid w:val="002D3738"/>
    <w:rsid w:val="002D3818"/>
    <w:rsid w:val="002D494C"/>
    <w:rsid w:val="002D57B8"/>
    <w:rsid w:val="002D596C"/>
    <w:rsid w:val="002D5B39"/>
    <w:rsid w:val="002D5C43"/>
    <w:rsid w:val="002D6C92"/>
    <w:rsid w:val="002D790E"/>
    <w:rsid w:val="002E2B38"/>
    <w:rsid w:val="002E3039"/>
    <w:rsid w:val="002E360F"/>
    <w:rsid w:val="002E3D76"/>
    <w:rsid w:val="002E5118"/>
    <w:rsid w:val="002E5434"/>
    <w:rsid w:val="002E7D05"/>
    <w:rsid w:val="002F00B5"/>
    <w:rsid w:val="002F0A5F"/>
    <w:rsid w:val="002F0ADA"/>
    <w:rsid w:val="002F1269"/>
    <w:rsid w:val="002F2423"/>
    <w:rsid w:val="002F2FA1"/>
    <w:rsid w:val="002F3704"/>
    <w:rsid w:val="002F445C"/>
    <w:rsid w:val="002F4C8D"/>
    <w:rsid w:val="002F58CF"/>
    <w:rsid w:val="002F60EE"/>
    <w:rsid w:val="002F61AE"/>
    <w:rsid w:val="002F77EA"/>
    <w:rsid w:val="003005A9"/>
    <w:rsid w:val="00300C17"/>
    <w:rsid w:val="003013F3"/>
    <w:rsid w:val="00301E2F"/>
    <w:rsid w:val="00301E34"/>
    <w:rsid w:val="00303DB1"/>
    <w:rsid w:val="00304B38"/>
    <w:rsid w:val="00304DCD"/>
    <w:rsid w:val="00304E9D"/>
    <w:rsid w:val="003056D1"/>
    <w:rsid w:val="00305DED"/>
    <w:rsid w:val="00306324"/>
    <w:rsid w:val="0030668E"/>
    <w:rsid w:val="00306D8D"/>
    <w:rsid w:val="003070B2"/>
    <w:rsid w:val="00310110"/>
    <w:rsid w:val="003117C4"/>
    <w:rsid w:val="0031183A"/>
    <w:rsid w:val="00312316"/>
    <w:rsid w:val="00312666"/>
    <w:rsid w:val="00312B01"/>
    <w:rsid w:val="00312E3E"/>
    <w:rsid w:val="0031403D"/>
    <w:rsid w:val="00314159"/>
    <w:rsid w:val="00314A28"/>
    <w:rsid w:val="00314AA5"/>
    <w:rsid w:val="00314F61"/>
    <w:rsid w:val="00317259"/>
    <w:rsid w:val="00317625"/>
    <w:rsid w:val="00317967"/>
    <w:rsid w:val="00317A0A"/>
    <w:rsid w:val="00317C45"/>
    <w:rsid w:val="0032044B"/>
    <w:rsid w:val="003209F0"/>
    <w:rsid w:val="00321474"/>
    <w:rsid w:val="003215B6"/>
    <w:rsid w:val="003232AF"/>
    <w:rsid w:val="00323A41"/>
    <w:rsid w:val="00323A6A"/>
    <w:rsid w:val="00323F5C"/>
    <w:rsid w:val="00324D80"/>
    <w:rsid w:val="00330455"/>
    <w:rsid w:val="003308E0"/>
    <w:rsid w:val="00330A02"/>
    <w:rsid w:val="00330DDA"/>
    <w:rsid w:val="003315B6"/>
    <w:rsid w:val="00331EC0"/>
    <w:rsid w:val="0033292B"/>
    <w:rsid w:val="00332BF8"/>
    <w:rsid w:val="0033347B"/>
    <w:rsid w:val="00333A0C"/>
    <w:rsid w:val="00334104"/>
    <w:rsid w:val="00334EAF"/>
    <w:rsid w:val="00335109"/>
    <w:rsid w:val="003357F1"/>
    <w:rsid w:val="00335FA6"/>
    <w:rsid w:val="0033616C"/>
    <w:rsid w:val="0033664B"/>
    <w:rsid w:val="0034070F"/>
    <w:rsid w:val="00342384"/>
    <w:rsid w:val="00343DEE"/>
    <w:rsid w:val="00343EB0"/>
    <w:rsid w:val="003448E3"/>
    <w:rsid w:val="003452D5"/>
    <w:rsid w:val="00345377"/>
    <w:rsid w:val="0034548C"/>
    <w:rsid w:val="00345F99"/>
    <w:rsid w:val="00347389"/>
    <w:rsid w:val="00351607"/>
    <w:rsid w:val="003518F2"/>
    <w:rsid w:val="00352182"/>
    <w:rsid w:val="00352592"/>
    <w:rsid w:val="00352C58"/>
    <w:rsid w:val="00352DA5"/>
    <w:rsid w:val="003554E8"/>
    <w:rsid w:val="003560B9"/>
    <w:rsid w:val="00356B9E"/>
    <w:rsid w:val="003577D1"/>
    <w:rsid w:val="00357F1A"/>
    <w:rsid w:val="00360F80"/>
    <w:rsid w:val="0036206C"/>
    <w:rsid w:val="00362268"/>
    <w:rsid w:val="0036227A"/>
    <w:rsid w:val="00362D45"/>
    <w:rsid w:val="00363678"/>
    <w:rsid w:val="00363E64"/>
    <w:rsid w:val="0036480D"/>
    <w:rsid w:val="00365CE7"/>
    <w:rsid w:val="00365D57"/>
    <w:rsid w:val="0037026A"/>
    <w:rsid w:val="003703A9"/>
    <w:rsid w:val="00370DCC"/>
    <w:rsid w:val="00371AE7"/>
    <w:rsid w:val="0037230A"/>
    <w:rsid w:val="00372546"/>
    <w:rsid w:val="00372767"/>
    <w:rsid w:val="0037317D"/>
    <w:rsid w:val="00373664"/>
    <w:rsid w:val="00373B71"/>
    <w:rsid w:val="00374402"/>
    <w:rsid w:val="00374646"/>
    <w:rsid w:val="003746CF"/>
    <w:rsid w:val="00375B13"/>
    <w:rsid w:val="00380109"/>
    <w:rsid w:val="00380858"/>
    <w:rsid w:val="00381571"/>
    <w:rsid w:val="003831B5"/>
    <w:rsid w:val="003837FB"/>
    <w:rsid w:val="00384BE6"/>
    <w:rsid w:val="0038578D"/>
    <w:rsid w:val="00387432"/>
    <w:rsid w:val="00387897"/>
    <w:rsid w:val="00387B6A"/>
    <w:rsid w:val="00387C5E"/>
    <w:rsid w:val="00387FF0"/>
    <w:rsid w:val="00391112"/>
    <w:rsid w:val="0039128B"/>
    <w:rsid w:val="0039187E"/>
    <w:rsid w:val="00391DB0"/>
    <w:rsid w:val="00391E1C"/>
    <w:rsid w:val="003935C3"/>
    <w:rsid w:val="00393B36"/>
    <w:rsid w:val="00394514"/>
    <w:rsid w:val="003945BB"/>
    <w:rsid w:val="00394F19"/>
    <w:rsid w:val="00395AEC"/>
    <w:rsid w:val="00396354"/>
    <w:rsid w:val="003965EE"/>
    <w:rsid w:val="003966F8"/>
    <w:rsid w:val="00397264"/>
    <w:rsid w:val="00397C76"/>
    <w:rsid w:val="00397D49"/>
    <w:rsid w:val="003A05FD"/>
    <w:rsid w:val="003A0EEF"/>
    <w:rsid w:val="003A1D73"/>
    <w:rsid w:val="003A2218"/>
    <w:rsid w:val="003A236F"/>
    <w:rsid w:val="003A292B"/>
    <w:rsid w:val="003A2FC7"/>
    <w:rsid w:val="003A3929"/>
    <w:rsid w:val="003A41F1"/>
    <w:rsid w:val="003A4280"/>
    <w:rsid w:val="003A44E5"/>
    <w:rsid w:val="003A4AA3"/>
    <w:rsid w:val="003A4C2F"/>
    <w:rsid w:val="003A4C56"/>
    <w:rsid w:val="003A580D"/>
    <w:rsid w:val="003A5B71"/>
    <w:rsid w:val="003A5C05"/>
    <w:rsid w:val="003A6E8C"/>
    <w:rsid w:val="003A747A"/>
    <w:rsid w:val="003A7C57"/>
    <w:rsid w:val="003B02F3"/>
    <w:rsid w:val="003B0FEB"/>
    <w:rsid w:val="003B10F0"/>
    <w:rsid w:val="003B1823"/>
    <w:rsid w:val="003B268E"/>
    <w:rsid w:val="003B2AA8"/>
    <w:rsid w:val="003B34EE"/>
    <w:rsid w:val="003B3E8F"/>
    <w:rsid w:val="003B4861"/>
    <w:rsid w:val="003B65A3"/>
    <w:rsid w:val="003B67FC"/>
    <w:rsid w:val="003C13DC"/>
    <w:rsid w:val="003C320E"/>
    <w:rsid w:val="003C332C"/>
    <w:rsid w:val="003C361C"/>
    <w:rsid w:val="003C39FF"/>
    <w:rsid w:val="003C4442"/>
    <w:rsid w:val="003C49BE"/>
    <w:rsid w:val="003C4E49"/>
    <w:rsid w:val="003C5678"/>
    <w:rsid w:val="003C5C90"/>
    <w:rsid w:val="003C61EA"/>
    <w:rsid w:val="003C783A"/>
    <w:rsid w:val="003D0974"/>
    <w:rsid w:val="003D1348"/>
    <w:rsid w:val="003D265D"/>
    <w:rsid w:val="003D36FF"/>
    <w:rsid w:val="003D37E5"/>
    <w:rsid w:val="003D3D7C"/>
    <w:rsid w:val="003D5130"/>
    <w:rsid w:val="003D55EE"/>
    <w:rsid w:val="003D650A"/>
    <w:rsid w:val="003D677D"/>
    <w:rsid w:val="003D6BAF"/>
    <w:rsid w:val="003D70A8"/>
    <w:rsid w:val="003E05C0"/>
    <w:rsid w:val="003E0665"/>
    <w:rsid w:val="003E1083"/>
    <w:rsid w:val="003E11E6"/>
    <w:rsid w:val="003E1719"/>
    <w:rsid w:val="003E1B67"/>
    <w:rsid w:val="003E1FBE"/>
    <w:rsid w:val="003E377B"/>
    <w:rsid w:val="003E3E9A"/>
    <w:rsid w:val="003E5235"/>
    <w:rsid w:val="003E5A94"/>
    <w:rsid w:val="003E5F04"/>
    <w:rsid w:val="003E5FDD"/>
    <w:rsid w:val="003E7195"/>
    <w:rsid w:val="003E7629"/>
    <w:rsid w:val="003F171C"/>
    <w:rsid w:val="003F1BB5"/>
    <w:rsid w:val="003F2685"/>
    <w:rsid w:val="003F2A21"/>
    <w:rsid w:val="003F383B"/>
    <w:rsid w:val="003F4654"/>
    <w:rsid w:val="003F4A8E"/>
    <w:rsid w:val="003F4C44"/>
    <w:rsid w:val="003F57FA"/>
    <w:rsid w:val="003F60CF"/>
    <w:rsid w:val="003F616A"/>
    <w:rsid w:val="003F62FD"/>
    <w:rsid w:val="003F7220"/>
    <w:rsid w:val="003F7541"/>
    <w:rsid w:val="003F7828"/>
    <w:rsid w:val="003F79AF"/>
    <w:rsid w:val="003F7B2F"/>
    <w:rsid w:val="003F7B3F"/>
    <w:rsid w:val="004000A2"/>
    <w:rsid w:val="00400F13"/>
    <w:rsid w:val="0040218D"/>
    <w:rsid w:val="00402A93"/>
    <w:rsid w:val="00403CD5"/>
    <w:rsid w:val="00403D52"/>
    <w:rsid w:val="0040408A"/>
    <w:rsid w:val="0040423B"/>
    <w:rsid w:val="00405AB5"/>
    <w:rsid w:val="00405E68"/>
    <w:rsid w:val="00406726"/>
    <w:rsid w:val="00406F92"/>
    <w:rsid w:val="0040749C"/>
    <w:rsid w:val="00407952"/>
    <w:rsid w:val="00407FC9"/>
    <w:rsid w:val="004108DF"/>
    <w:rsid w:val="00410A06"/>
    <w:rsid w:val="00411519"/>
    <w:rsid w:val="0041191B"/>
    <w:rsid w:val="004120F4"/>
    <w:rsid w:val="00413330"/>
    <w:rsid w:val="00413684"/>
    <w:rsid w:val="00413700"/>
    <w:rsid w:val="00413AA1"/>
    <w:rsid w:val="004140C0"/>
    <w:rsid w:val="00415948"/>
    <w:rsid w:val="004172C0"/>
    <w:rsid w:val="0041787A"/>
    <w:rsid w:val="00420454"/>
    <w:rsid w:val="00420BFF"/>
    <w:rsid w:val="004216DB"/>
    <w:rsid w:val="004223E8"/>
    <w:rsid w:val="00422ABB"/>
    <w:rsid w:val="00423476"/>
    <w:rsid w:val="0042415D"/>
    <w:rsid w:val="00424BBF"/>
    <w:rsid w:val="004273AC"/>
    <w:rsid w:val="0043013B"/>
    <w:rsid w:val="004305CF"/>
    <w:rsid w:val="004307A4"/>
    <w:rsid w:val="0043084A"/>
    <w:rsid w:val="00431522"/>
    <w:rsid w:val="00431E94"/>
    <w:rsid w:val="00432686"/>
    <w:rsid w:val="004327FF"/>
    <w:rsid w:val="00432A7C"/>
    <w:rsid w:val="00432BD9"/>
    <w:rsid w:val="00432CF7"/>
    <w:rsid w:val="00434450"/>
    <w:rsid w:val="00434557"/>
    <w:rsid w:val="00435154"/>
    <w:rsid w:val="0043575F"/>
    <w:rsid w:val="004359F9"/>
    <w:rsid w:val="0043605E"/>
    <w:rsid w:val="00436846"/>
    <w:rsid w:val="00436F9A"/>
    <w:rsid w:val="00437418"/>
    <w:rsid w:val="004379EB"/>
    <w:rsid w:val="0044026B"/>
    <w:rsid w:val="0044082B"/>
    <w:rsid w:val="00440EF1"/>
    <w:rsid w:val="00441B2E"/>
    <w:rsid w:val="004420AC"/>
    <w:rsid w:val="00442797"/>
    <w:rsid w:val="004438D0"/>
    <w:rsid w:val="00443A58"/>
    <w:rsid w:val="00445996"/>
    <w:rsid w:val="004459E4"/>
    <w:rsid w:val="00446190"/>
    <w:rsid w:val="004461D3"/>
    <w:rsid w:val="00446C2F"/>
    <w:rsid w:val="004503BD"/>
    <w:rsid w:val="0045078A"/>
    <w:rsid w:val="00450988"/>
    <w:rsid w:val="0045136C"/>
    <w:rsid w:val="004520C8"/>
    <w:rsid w:val="00452236"/>
    <w:rsid w:val="00454132"/>
    <w:rsid w:val="00454658"/>
    <w:rsid w:val="00454B57"/>
    <w:rsid w:val="004553C8"/>
    <w:rsid w:val="0045603A"/>
    <w:rsid w:val="0045620E"/>
    <w:rsid w:val="00456A98"/>
    <w:rsid w:val="004571F7"/>
    <w:rsid w:val="00457CAC"/>
    <w:rsid w:val="00457D8C"/>
    <w:rsid w:val="00457FCB"/>
    <w:rsid w:val="0046049B"/>
    <w:rsid w:val="00460CE9"/>
    <w:rsid w:val="00461883"/>
    <w:rsid w:val="00462853"/>
    <w:rsid w:val="00463AD6"/>
    <w:rsid w:val="00463E0B"/>
    <w:rsid w:val="00464624"/>
    <w:rsid w:val="00464A63"/>
    <w:rsid w:val="00464F2B"/>
    <w:rsid w:val="00465475"/>
    <w:rsid w:val="004658E6"/>
    <w:rsid w:val="00466CF9"/>
    <w:rsid w:val="004705CE"/>
    <w:rsid w:val="004715D6"/>
    <w:rsid w:val="0047187D"/>
    <w:rsid w:val="00471DCC"/>
    <w:rsid w:val="00472896"/>
    <w:rsid w:val="00472A27"/>
    <w:rsid w:val="004730A9"/>
    <w:rsid w:val="00473235"/>
    <w:rsid w:val="0047333D"/>
    <w:rsid w:val="00473875"/>
    <w:rsid w:val="00473DAB"/>
    <w:rsid w:val="0047499C"/>
    <w:rsid w:val="00474C75"/>
    <w:rsid w:val="00474CB9"/>
    <w:rsid w:val="00474CE5"/>
    <w:rsid w:val="004755D5"/>
    <w:rsid w:val="0047596C"/>
    <w:rsid w:val="0047759B"/>
    <w:rsid w:val="00477613"/>
    <w:rsid w:val="00477D2A"/>
    <w:rsid w:val="00477F42"/>
    <w:rsid w:val="00477FD0"/>
    <w:rsid w:val="00480C6C"/>
    <w:rsid w:val="00481428"/>
    <w:rsid w:val="0048276D"/>
    <w:rsid w:val="00482C50"/>
    <w:rsid w:val="00482E3A"/>
    <w:rsid w:val="00483241"/>
    <w:rsid w:val="00483F5D"/>
    <w:rsid w:val="00483FCA"/>
    <w:rsid w:val="00484041"/>
    <w:rsid w:val="00484592"/>
    <w:rsid w:val="004854E2"/>
    <w:rsid w:val="004856E3"/>
    <w:rsid w:val="00485D4B"/>
    <w:rsid w:val="00487821"/>
    <w:rsid w:val="00487A8A"/>
    <w:rsid w:val="00487B96"/>
    <w:rsid w:val="00490662"/>
    <w:rsid w:val="004911E8"/>
    <w:rsid w:val="0049125D"/>
    <w:rsid w:val="004916BF"/>
    <w:rsid w:val="00492314"/>
    <w:rsid w:val="00493C47"/>
    <w:rsid w:val="004943F2"/>
    <w:rsid w:val="004945D6"/>
    <w:rsid w:val="00494710"/>
    <w:rsid w:val="00494AB6"/>
    <w:rsid w:val="00496998"/>
    <w:rsid w:val="00496AE1"/>
    <w:rsid w:val="00496DE6"/>
    <w:rsid w:val="004A00FD"/>
    <w:rsid w:val="004A09B1"/>
    <w:rsid w:val="004A2AD8"/>
    <w:rsid w:val="004A2D20"/>
    <w:rsid w:val="004A2D46"/>
    <w:rsid w:val="004A306E"/>
    <w:rsid w:val="004A348E"/>
    <w:rsid w:val="004A3AF7"/>
    <w:rsid w:val="004A3E07"/>
    <w:rsid w:val="004A3FCD"/>
    <w:rsid w:val="004A4D6B"/>
    <w:rsid w:val="004A4D99"/>
    <w:rsid w:val="004A4FCD"/>
    <w:rsid w:val="004A5061"/>
    <w:rsid w:val="004A55F6"/>
    <w:rsid w:val="004A6A5B"/>
    <w:rsid w:val="004A6D69"/>
    <w:rsid w:val="004A7593"/>
    <w:rsid w:val="004B01DE"/>
    <w:rsid w:val="004B03AB"/>
    <w:rsid w:val="004B045D"/>
    <w:rsid w:val="004B15DF"/>
    <w:rsid w:val="004B1770"/>
    <w:rsid w:val="004B1B2F"/>
    <w:rsid w:val="004B2953"/>
    <w:rsid w:val="004B3AE0"/>
    <w:rsid w:val="004B3FFD"/>
    <w:rsid w:val="004B55FB"/>
    <w:rsid w:val="004B69E8"/>
    <w:rsid w:val="004C1001"/>
    <w:rsid w:val="004C1785"/>
    <w:rsid w:val="004C258B"/>
    <w:rsid w:val="004C2965"/>
    <w:rsid w:val="004C2B62"/>
    <w:rsid w:val="004C32DF"/>
    <w:rsid w:val="004C3AD7"/>
    <w:rsid w:val="004C4ABE"/>
    <w:rsid w:val="004C5AED"/>
    <w:rsid w:val="004C6A1A"/>
    <w:rsid w:val="004C6BA2"/>
    <w:rsid w:val="004C6F92"/>
    <w:rsid w:val="004D341B"/>
    <w:rsid w:val="004D527A"/>
    <w:rsid w:val="004D5A65"/>
    <w:rsid w:val="004D6079"/>
    <w:rsid w:val="004D669D"/>
    <w:rsid w:val="004D6BDE"/>
    <w:rsid w:val="004D6D43"/>
    <w:rsid w:val="004D750F"/>
    <w:rsid w:val="004D75C9"/>
    <w:rsid w:val="004D75FD"/>
    <w:rsid w:val="004D793B"/>
    <w:rsid w:val="004D7FC3"/>
    <w:rsid w:val="004E07C9"/>
    <w:rsid w:val="004E2870"/>
    <w:rsid w:val="004E377F"/>
    <w:rsid w:val="004E3B05"/>
    <w:rsid w:val="004E43A1"/>
    <w:rsid w:val="004E517E"/>
    <w:rsid w:val="004E51E2"/>
    <w:rsid w:val="004E62C4"/>
    <w:rsid w:val="004E6B0D"/>
    <w:rsid w:val="004E7C48"/>
    <w:rsid w:val="004E7C83"/>
    <w:rsid w:val="004F18CB"/>
    <w:rsid w:val="004F1C4A"/>
    <w:rsid w:val="004F2DCA"/>
    <w:rsid w:val="004F2FBA"/>
    <w:rsid w:val="004F3AC6"/>
    <w:rsid w:val="004F44F6"/>
    <w:rsid w:val="004F465F"/>
    <w:rsid w:val="004F4FF8"/>
    <w:rsid w:val="004F5083"/>
    <w:rsid w:val="004F5312"/>
    <w:rsid w:val="004F5FD3"/>
    <w:rsid w:val="004F68A5"/>
    <w:rsid w:val="004F6A03"/>
    <w:rsid w:val="004F6FE0"/>
    <w:rsid w:val="004F7313"/>
    <w:rsid w:val="005024BC"/>
    <w:rsid w:val="00502678"/>
    <w:rsid w:val="00502C87"/>
    <w:rsid w:val="00504758"/>
    <w:rsid w:val="00504D63"/>
    <w:rsid w:val="0050598B"/>
    <w:rsid w:val="00506FE4"/>
    <w:rsid w:val="00507604"/>
    <w:rsid w:val="00507BF3"/>
    <w:rsid w:val="005104F1"/>
    <w:rsid w:val="00511A70"/>
    <w:rsid w:val="00512D49"/>
    <w:rsid w:val="005135D0"/>
    <w:rsid w:val="00513A31"/>
    <w:rsid w:val="00514357"/>
    <w:rsid w:val="00514B72"/>
    <w:rsid w:val="00514CA9"/>
    <w:rsid w:val="00515AB3"/>
    <w:rsid w:val="0051622D"/>
    <w:rsid w:val="0051625A"/>
    <w:rsid w:val="00517167"/>
    <w:rsid w:val="00520453"/>
    <w:rsid w:val="0052109B"/>
    <w:rsid w:val="00521CE7"/>
    <w:rsid w:val="00523A1E"/>
    <w:rsid w:val="005251D7"/>
    <w:rsid w:val="00526211"/>
    <w:rsid w:val="00527137"/>
    <w:rsid w:val="005272A9"/>
    <w:rsid w:val="00530B1B"/>
    <w:rsid w:val="00530B46"/>
    <w:rsid w:val="005318A1"/>
    <w:rsid w:val="00531B7E"/>
    <w:rsid w:val="00531E39"/>
    <w:rsid w:val="0053217A"/>
    <w:rsid w:val="00532B9E"/>
    <w:rsid w:val="005332C0"/>
    <w:rsid w:val="0053331F"/>
    <w:rsid w:val="005335B4"/>
    <w:rsid w:val="005338F5"/>
    <w:rsid w:val="005344C5"/>
    <w:rsid w:val="00536860"/>
    <w:rsid w:val="0053688D"/>
    <w:rsid w:val="005368B6"/>
    <w:rsid w:val="0053690B"/>
    <w:rsid w:val="00536E09"/>
    <w:rsid w:val="00536FA5"/>
    <w:rsid w:val="00540559"/>
    <w:rsid w:val="005414D8"/>
    <w:rsid w:val="00542844"/>
    <w:rsid w:val="00542891"/>
    <w:rsid w:val="005430CB"/>
    <w:rsid w:val="005437A5"/>
    <w:rsid w:val="00543E14"/>
    <w:rsid w:val="00545AE8"/>
    <w:rsid w:val="0054632B"/>
    <w:rsid w:val="00546A6F"/>
    <w:rsid w:val="0054741A"/>
    <w:rsid w:val="0054787A"/>
    <w:rsid w:val="00547DB2"/>
    <w:rsid w:val="00550445"/>
    <w:rsid w:val="00550852"/>
    <w:rsid w:val="005509AA"/>
    <w:rsid w:val="00551479"/>
    <w:rsid w:val="005517A9"/>
    <w:rsid w:val="0055196D"/>
    <w:rsid w:val="00551A29"/>
    <w:rsid w:val="00551F7A"/>
    <w:rsid w:val="00552230"/>
    <w:rsid w:val="005523A2"/>
    <w:rsid w:val="00552728"/>
    <w:rsid w:val="00552A0C"/>
    <w:rsid w:val="00554195"/>
    <w:rsid w:val="00554583"/>
    <w:rsid w:val="00554A02"/>
    <w:rsid w:val="0055523D"/>
    <w:rsid w:val="005556D6"/>
    <w:rsid w:val="00556423"/>
    <w:rsid w:val="0055710A"/>
    <w:rsid w:val="00557887"/>
    <w:rsid w:val="0055792A"/>
    <w:rsid w:val="00561380"/>
    <w:rsid w:val="0056160A"/>
    <w:rsid w:val="0056178E"/>
    <w:rsid w:val="005627DC"/>
    <w:rsid w:val="00563E58"/>
    <w:rsid w:val="0056405D"/>
    <w:rsid w:val="005653DA"/>
    <w:rsid w:val="00566565"/>
    <w:rsid w:val="005672B2"/>
    <w:rsid w:val="005702A6"/>
    <w:rsid w:val="00570D5E"/>
    <w:rsid w:val="00571896"/>
    <w:rsid w:val="00571A71"/>
    <w:rsid w:val="0057251B"/>
    <w:rsid w:val="00572616"/>
    <w:rsid w:val="00572881"/>
    <w:rsid w:val="00573168"/>
    <w:rsid w:val="0057334C"/>
    <w:rsid w:val="00574905"/>
    <w:rsid w:val="005753A5"/>
    <w:rsid w:val="00575FC4"/>
    <w:rsid w:val="00576249"/>
    <w:rsid w:val="005778DD"/>
    <w:rsid w:val="00577A28"/>
    <w:rsid w:val="00577AB5"/>
    <w:rsid w:val="005800FA"/>
    <w:rsid w:val="00580A86"/>
    <w:rsid w:val="00580B1E"/>
    <w:rsid w:val="005822F5"/>
    <w:rsid w:val="00582C45"/>
    <w:rsid w:val="005836BB"/>
    <w:rsid w:val="00583C38"/>
    <w:rsid w:val="005844D7"/>
    <w:rsid w:val="005846D2"/>
    <w:rsid w:val="0058504A"/>
    <w:rsid w:val="00586BF6"/>
    <w:rsid w:val="00586EBF"/>
    <w:rsid w:val="00586FFE"/>
    <w:rsid w:val="0058714B"/>
    <w:rsid w:val="00587DB8"/>
    <w:rsid w:val="005902A0"/>
    <w:rsid w:val="00590669"/>
    <w:rsid w:val="005906E2"/>
    <w:rsid w:val="00590706"/>
    <w:rsid w:val="00590FEA"/>
    <w:rsid w:val="00591444"/>
    <w:rsid w:val="00591A1F"/>
    <w:rsid w:val="00591F1B"/>
    <w:rsid w:val="00591F47"/>
    <w:rsid w:val="00591F89"/>
    <w:rsid w:val="005922B3"/>
    <w:rsid w:val="005927E9"/>
    <w:rsid w:val="005930B8"/>
    <w:rsid w:val="00593336"/>
    <w:rsid w:val="00593650"/>
    <w:rsid w:val="00593C6A"/>
    <w:rsid w:val="00593D58"/>
    <w:rsid w:val="0059411E"/>
    <w:rsid w:val="00595597"/>
    <w:rsid w:val="0059638A"/>
    <w:rsid w:val="005966BB"/>
    <w:rsid w:val="00596E8D"/>
    <w:rsid w:val="00597023"/>
    <w:rsid w:val="00597290"/>
    <w:rsid w:val="005A03D3"/>
    <w:rsid w:val="005A1239"/>
    <w:rsid w:val="005A14A7"/>
    <w:rsid w:val="005A17CA"/>
    <w:rsid w:val="005A23DD"/>
    <w:rsid w:val="005A3412"/>
    <w:rsid w:val="005A4011"/>
    <w:rsid w:val="005A41A9"/>
    <w:rsid w:val="005A5D00"/>
    <w:rsid w:val="005A611C"/>
    <w:rsid w:val="005A6159"/>
    <w:rsid w:val="005A664B"/>
    <w:rsid w:val="005A7402"/>
    <w:rsid w:val="005A77AB"/>
    <w:rsid w:val="005A786E"/>
    <w:rsid w:val="005A7DAC"/>
    <w:rsid w:val="005B002B"/>
    <w:rsid w:val="005B012C"/>
    <w:rsid w:val="005B02B5"/>
    <w:rsid w:val="005B11DB"/>
    <w:rsid w:val="005B15A2"/>
    <w:rsid w:val="005B1885"/>
    <w:rsid w:val="005B1D23"/>
    <w:rsid w:val="005B1D6B"/>
    <w:rsid w:val="005B3AE4"/>
    <w:rsid w:val="005B3F15"/>
    <w:rsid w:val="005B48CE"/>
    <w:rsid w:val="005B5095"/>
    <w:rsid w:val="005B5804"/>
    <w:rsid w:val="005B5DB2"/>
    <w:rsid w:val="005B601C"/>
    <w:rsid w:val="005B76B7"/>
    <w:rsid w:val="005B7769"/>
    <w:rsid w:val="005C0DAD"/>
    <w:rsid w:val="005C1B91"/>
    <w:rsid w:val="005C2A8A"/>
    <w:rsid w:val="005C33A5"/>
    <w:rsid w:val="005C3CBE"/>
    <w:rsid w:val="005C429C"/>
    <w:rsid w:val="005C46C1"/>
    <w:rsid w:val="005C46E6"/>
    <w:rsid w:val="005C5ECE"/>
    <w:rsid w:val="005C6B6C"/>
    <w:rsid w:val="005D0B10"/>
    <w:rsid w:val="005D0C2A"/>
    <w:rsid w:val="005D1556"/>
    <w:rsid w:val="005D27E3"/>
    <w:rsid w:val="005D2F64"/>
    <w:rsid w:val="005D2F73"/>
    <w:rsid w:val="005D3C39"/>
    <w:rsid w:val="005D4387"/>
    <w:rsid w:val="005D4465"/>
    <w:rsid w:val="005D4D8A"/>
    <w:rsid w:val="005D51E7"/>
    <w:rsid w:val="005D65D7"/>
    <w:rsid w:val="005D6E2B"/>
    <w:rsid w:val="005D7362"/>
    <w:rsid w:val="005E0585"/>
    <w:rsid w:val="005E0BD6"/>
    <w:rsid w:val="005E0CAA"/>
    <w:rsid w:val="005E14C4"/>
    <w:rsid w:val="005E1865"/>
    <w:rsid w:val="005E214F"/>
    <w:rsid w:val="005E35FF"/>
    <w:rsid w:val="005E3CF1"/>
    <w:rsid w:val="005E41EB"/>
    <w:rsid w:val="005E502C"/>
    <w:rsid w:val="005E53D0"/>
    <w:rsid w:val="005E54D9"/>
    <w:rsid w:val="005E5558"/>
    <w:rsid w:val="005E55A7"/>
    <w:rsid w:val="005E561D"/>
    <w:rsid w:val="005E58B6"/>
    <w:rsid w:val="005E5C2E"/>
    <w:rsid w:val="005E5FD3"/>
    <w:rsid w:val="005E627F"/>
    <w:rsid w:val="005E65D2"/>
    <w:rsid w:val="005E6ABB"/>
    <w:rsid w:val="005E77A9"/>
    <w:rsid w:val="005E7B5A"/>
    <w:rsid w:val="005F0C3D"/>
    <w:rsid w:val="005F1F81"/>
    <w:rsid w:val="005F1FD7"/>
    <w:rsid w:val="005F2418"/>
    <w:rsid w:val="005F262F"/>
    <w:rsid w:val="005F578D"/>
    <w:rsid w:val="005F5D55"/>
    <w:rsid w:val="005F7866"/>
    <w:rsid w:val="005F7F89"/>
    <w:rsid w:val="00600072"/>
    <w:rsid w:val="00600A83"/>
    <w:rsid w:val="00600EA4"/>
    <w:rsid w:val="006021AD"/>
    <w:rsid w:val="006022F8"/>
    <w:rsid w:val="0060365D"/>
    <w:rsid w:val="00603ED2"/>
    <w:rsid w:val="00606739"/>
    <w:rsid w:val="00606793"/>
    <w:rsid w:val="00606EA8"/>
    <w:rsid w:val="0061068C"/>
    <w:rsid w:val="00610823"/>
    <w:rsid w:val="00610C52"/>
    <w:rsid w:val="006117DD"/>
    <w:rsid w:val="00612035"/>
    <w:rsid w:val="00613975"/>
    <w:rsid w:val="00613DDC"/>
    <w:rsid w:val="00614B11"/>
    <w:rsid w:val="0061534B"/>
    <w:rsid w:val="006158B8"/>
    <w:rsid w:val="006159AA"/>
    <w:rsid w:val="006167CB"/>
    <w:rsid w:val="00616C21"/>
    <w:rsid w:val="00617341"/>
    <w:rsid w:val="006176E4"/>
    <w:rsid w:val="00620DE7"/>
    <w:rsid w:val="00621E71"/>
    <w:rsid w:val="00621F1D"/>
    <w:rsid w:val="006229E3"/>
    <w:rsid w:val="00622EBD"/>
    <w:rsid w:val="006235F9"/>
    <w:rsid w:val="006239E0"/>
    <w:rsid w:val="0062435B"/>
    <w:rsid w:val="00624433"/>
    <w:rsid w:val="00624477"/>
    <w:rsid w:val="00624510"/>
    <w:rsid w:val="00625315"/>
    <w:rsid w:val="0062550B"/>
    <w:rsid w:val="006270E5"/>
    <w:rsid w:val="00627319"/>
    <w:rsid w:val="00627E9B"/>
    <w:rsid w:val="00630F59"/>
    <w:rsid w:val="00631272"/>
    <w:rsid w:val="00631EF5"/>
    <w:rsid w:val="006326AE"/>
    <w:rsid w:val="00632DB4"/>
    <w:rsid w:val="006332F1"/>
    <w:rsid w:val="006334F3"/>
    <w:rsid w:val="006336BA"/>
    <w:rsid w:val="00633857"/>
    <w:rsid w:val="0063398F"/>
    <w:rsid w:val="00634EB5"/>
    <w:rsid w:val="00634F48"/>
    <w:rsid w:val="00635CE4"/>
    <w:rsid w:val="00635EC6"/>
    <w:rsid w:val="00636D95"/>
    <w:rsid w:val="006372F6"/>
    <w:rsid w:val="00637D9F"/>
    <w:rsid w:val="00637F73"/>
    <w:rsid w:val="00637F9C"/>
    <w:rsid w:val="00640545"/>
    <w:rsid w:val="0064092D"/>
    <w:rsid w:val="00640B62"/>
    <w:rsid w:val="00640BC6"/>
    <w:rsid w:val="00640EE9"/>
    <w:rsid w:val="0064138B"/>
    <w:rsid w:val="006417DE"/>
    <w:rsid w:val="00641DF3"/>
    <w:rsid w:val="00642EEB"/>
    <w:rsid w:val="006430F6"/>
    <w:rsid w:val="006434CA"/>
    <w:rsid w:val="00644022"/>
    <w:rsid w:val="00644DC9"/>
    <w:rsid w:val="00645191"/>
    <w:rsid w:val="006456DF"/>
    <w:rsid w:val="00645E22"/>
    <w:rsid w:val="00646B26"/>
    <w:rsid w:val="006477C9"/>
    <w:rsid w:val="00650166"/>
    <w:rsid w:val="0065029F"/>
    <w:rsid w:val="0065036A"/>
    <w:rsid w:val="00650E3C"/>
    <w:rsid w:val="00651B29"/>
    <w:rsid w:val="0065213E"/>
    <w:rsid w:val="00652AF2"/>
    <w:rsid w:val="00652B78"/>
    <w:rsid w:val="006538F3"/>
    <w:rsid w:val="00653E8F"/>
    <w:rsid w:val="0065435F"/>
    <w:rsid w:val="00654551"/>
    <w:rsid w:val="00654755"/>
    <w:rsid w:val="00654943"/>
    <w:rsid w:val="006553F7"/>
    <w:rsid w:val="00656FE1"/>
    <w:rsid w:val="006572FD"/>
    <w:rsid w:val="00657966"/>
    <w:rsid w:val="00657CB6"/>
    <w:rsid w:val="0066197C"/>
    <w:rsid w:val="0066204D"/>
    <w:rsid w:val="00662921"/>
    <w:rsid w:val="00662A37"/>
    <w:rsid w:val="00662AA5"/>
    <w:rsid w:val="006630FF"/>
    <w:rsid w:val="00663646"/>
    <w:rsid w:val="00663783"/>
    <w:rsid w:val="00664540"/>
    <w:rsid w:val="00664B1C"/>
    <w:rsid w:val="00664BAF"/>
    <w:rsid w:val="00665833"/>
    <w:rsid w:val="00665E46"/>
    <w:rsid w:val="006669ED"/>
    <w:rsid w:val="00666C4C"/>
    <w:rsid w:val="00666F73"/>
    <w:rsid w:val="0066725D"/>
    <w:rsid w:val="00667D8A"/>
    <w:rsid w:val="00667F00"/>
    <w:rsid w:val="00667F4D"/>
    <w:rsid w:val="00670EF3"/>
    <w:rsid w:val="00671480"/>
    <w:rsid w:val="00671653"/>
    <w:rsid w:val="00671DD0"/>
    <w:rsid w:val="0067203A"/>
    <w:rsid w:val="0067224E"/>
    <w:rsid w:val="00672440"/>
    <w:rsid w:val="006724AA"/>
    <w:rsid w:val="00672857"/>
    <w:rsid w:val="00672B01"/>
    <w:rsid w:val="00674347"/>
    <w:rsid w:val="006752AA"/>
    <w:rsid w:val="0067643E"/>
    <w:rsid w:val="0067799A"/>
    <w:rsid w:val="006779A4"/>
    <w:rsid w:val="00680B56"/>
    <w:rsid w:val="00681C48"/>
    <w:rsid w:val="00681CD8"/>
    <w:rsid w:val="00682A36"/>
    <w:rsid w:val="00682EB6"/>
    <w:rsid w:val="00683143"/>
    <w:rsid w:val="00683244"/>
    <w:rsid w:val="006835CF"/>
    <w:rsid w:val="00683C99"/>
    <w:rsid w:val="00683D2D"/>
    <w:rsid w:val="0068496D"/>
    <w:rsid w:val="00684E3D"/>
    <w:rsid w:val="0068524B"/>
    <w:rsid w:val="0068572A"/>
    <w:rsid w:val="006858FA"/>
    <w:rsid w:val="00686085"/>
    <w:rsid w:val="0068623C"/>
    <w:rsid w:val="00686529"/>
    <w:rsid w:val="00686D7E"/>
    <w:rsid w:val="006871C9"/>
    <w:rsid w:val="006873EF"/>
    <w:rsid w:val="00687658"/>
    <w:rsid w:val="006907CB"/>
    <w:rsid w:val="00691771"/>
    <w:rsid w:val="00692E1C"/>
    <w:rsid w:val="00692F75"/>
    <w:rsid w:val="00693C38"/>
    <w:rsid w:val="00694677"/>
    <w:rsid w:val="0069537C"/>
    <w:rsid w:val="00695675"/>
    <w:rsid w:val="006962B5"/>
    <w:rsid w:val="0069767A"/>
    <w:rsid w:val="00697822"/>
    <w:rsid w:val="00697C77"/>
    <w:rsid w:val="006A0A9C"/>
    <w:rsid w:val="006A0EB1"/>
    <w:rsid w:val="006A0F46"/>
    <w:rsid w:val="006A0FD1"/>
    <w:rsid w:val="006A32C0"/>
    <w:rsid w:val="006A351A"/>
    <w:rsid w:val="006A357B"/>
    <w:rsid w:val="006A3F2B"/>
    <w:rsid w:val="006A45C5"/>
    <w:rsid w:val="006A4A46"/>
    <w:rsid w:val="006A4FDC"/>
    <w:rsid w:val="006A63EB"/>
    <w:rsid w:val="006A6AD9"/>
    <w:rsid w:val="006B070B"/>
    <w:rsid w:val="006B15F5"/>
    <w:rsid w:val="006B16DF"/>
    <w:rsid w:val="006B1C9E"/>
    <w:rsid w:val="006B1D5B"/>
    <w:rsid w:val="006B2530"/>
    <w:rsid w:val="006B2A2E"/>
    <w:rsid w:val="006B41CA"/>
    <w:rsid w:val="006B48FA"/>
    <w:rsid w:val="006B5685"/>
    <w:rsid w:val="006B60C3"/>
    <w:rsid w:val="006B730E"/>
    <w:rsid w:val="006B733F"/>
    <w:rsid w:val="006C195E"/>
    <w:rsid w:val="006C19DB"/>
    <w:rsid w:val="006C1B79"/>
    <w:rsid w:val="006C2330"/>
    <w:rsid w:val="006C280E"/>
    <w:rsid w:val="006C2BDB"/>
    <w:rsid w:val="006C2F92"/>
    <w:rsid w:val="006C5C1F"/>
    <w:rsid w:val="006C5FA1"/>
    <w:rsid w:val="006C6EF2"/>
    <w:rsid w:val="006D08AE"/>
    <w:rsid w:val="006D08F3"/>
    <w:rsid w:val="006D0C11"/>
    <w:rsid w:val="006D1A75"/>
    <w:rsid w:val="006D22FB"/>
    <w:rsid w:val="006D2A4D"/>
    <w:rsid w:val="006D2DC5"/>
    <w:rsid w:val="006D374D"/>
    <w:rsid w:val="006D50A5"/>
    <w:rsid w:val="006D55E7"/>
    <w:rsid w:val="006D5669"/>
    <w:rsid w:val="006D6E68"/>
    <w:rsid w:val="006D71FF"/>
    <w:rsid w:val="006D7596"/>
    <w:rsid w:val="006E11C9"/>
    <w:rsid w:val="006E3321"/>
    <w:rsid w:val="006E3E78"/>
    <w:rsid w:val="006E4033"/>
    <w:rsid w:val="006E49A8"/>
    <w:rsid w:val="006E561D"/>
    <w:rsid w:val="006E5729"/>
    <w:rsid w:val="006E5762"/>
    <w:rsid w:val="006E779F"/>
    <w:rsid w:val="006E7C56"/>
    <w:rsid w:val="006F0017"/>
    <w:rsid w:val="006F0238"/>
    <w:rsid w:val="006F0571"/>
    <w:rsid w:val="006F06F8"/>
    <w:rsid w:val="006F0F61"/>
    <w:rsid w:val="006F19BD"/>
    <w:rsid w:val="006F2AED"/>
    <w:rsid w:val="006F2CFB"/>
    <w:rsid w:val="006F34A4"/>
    <w:rsid w:val="006F380A"/>
    <w:rsid w:val="006F38E8"/>
    <w:rsid w:val="006F66A3"/>
    <w:rsid w:val="006F6A5E"/>
    <w:rsid w:val="006F7765"/>
    <w:rsid w:val="006F7C83"/>
    <w:rsid w:val="00700038"/>
    <w:rsid w:val="007003A5"/>
    <w:rsid w:val="0070097D"/>
    <w:rsid w:val="00700BDE"/>
    <w:rsid w:val="00701237"/>
    <w:rsid w:val="00702C0C"/>
    <w:rsid w:val="00702C4B"/>
    <w:rsid w:val="00702DEF"/>
    <w:rsid w:val="00702E99"/>
    <w:rsid w:val="0070340D"/>
    <w:rsid w:val="00703924"/>
    <w:rsid w:val="0070419E"/>
    <w:rsid w:val="00704686"/>
    <w:rsid w:val="00704821"/>
    <w:rsid w:val="00705755"/>
    <w:rsid w:val="007057E9"/>
    <w:rsid w:val="00705965"/>
    <w:rsid w:val="0070620F"/>
    <w:rsid w:val="0070628F"/>
    <w:rsid w:val="0070660A"/>
    <w:rsid w:val="0070720E"/>
    <w:rsid w:val="0071117B"/>
    <w:rsid w:val="00712A5E"/>
    <w:rsid w:val="00712B22"/>
    <w:rsid w:val="00712D6F"/>
    <w:rsid w:val="007130CB"/>
    <w:rsid w:val="00713950"/>
    <w:rsid w:val="00713DC1"/>
    <w:rsid w:val="00714E4E"/>
    <w:rsid w:val="00715593"/>
    <w:rsid w:val="00716136"/>
    <w:rsid w:val="0071697A"/>
    <w:rsid w:val="007169FB"/>
    <w:rsid w:val="00716E72"/>
    <w:rsid w:val="00717BF1"/>
    <w:rsid w:val="00720F8C"/>
    <w:rsid w:val="00722E9E"/>
    <w:rsid w:val="00723F2F"/>
    <w:rsid w:val="0072448F"/>
    <w:rsid w:val="00724689"/>
    <w:rsid w:val="007248E4"/>
    <w:rsid w:val="00724E5E"/>
    <w:rsid w:val="00724FAE"/>
    <w:rsid w:val="00725C97"/>
    <w:rsid w:val="0072664B"/>
    <w:rsid w:val="00726704"/>
    <w:rsid w:val="007274EB"/>
    <w:rsid w:val="007300BD"/>
    <w:rsid w:val="007302E6"/>
    <w:rsid w:val="00730B26"/>
    <w:rsid w:val="0073103E"/>
    <w:rsid w:val="00731901"/>
    <w:rsid w:val="00731CD0"/>
    <w:rsid w:val="007320CB"/>
    <w:rsid w:val="00732534"/>
    <w:rsid w:val="007327C3"/>
    <w:rsid w:val="0073281D"/>
    <w:rsid w:val="0073289C"/>
    <w:rsid w:val="00733494"/>
    <w:rsid w:val="00733897"/>
    <w:rsid w:val="00734599"/>
    <w:rsid w:val="00735FA3"/>
    <w:rsid w:val="0073768D"/>
    <w:rsid w:val="0073797D"/>
    <w:rsid w:val="00737E50"/>
    <w:rsid w:val="00740136"/>
    <w:rsid w:val="00740244"/>
    <w:rsid w:val="00740325"/>
    <w:rsid w:val="007407EC"/>
    <w:rsid w:val="00740F1E"/>
    <w:rsid w:val="00742271"/>
    <w:rsid w:val="00743389"/>
    <w:rsid w:val="00743BDD"/>
    <w:rsid w:val="00743C17"/>
    <w:rsid w:val="00744E17"/>
    <w:rsid w:val="00746312"/>
    <w:rsid w:val="00746CB6"/>
    <w:rsid w:val="00750842"/>
    <w:rsid w:val="00752BD8"/>
    <w:rsid w:val="0075320F"/>
    <w:rsid w:val="0075343D"/>
    <w:rsid w:val="00753690"/>
    <w:rsid w:val="00753E2C"/>
    <w:rsid w:val="00754569"/>
    <w:rsid w:val="007548EA"/>
    <w:rsid w:val="00755762"/>
    <w:rsid w:val="00755C0C"/>
    <w:rsid w:val="00756D0F"/>
    <w:rsid w:val="007574EE"/>
    <w:rsid w:val="00757AD0"/>
    <w:rsid w:val="00760BF4"/>
    <w:rsid w:val="00760E3C"/>
    <w:rsid w:val="00760F48"/>
    <w:rsid w:val="00761359"/>
    <w:rsid w:val="007613B4"/>
    <w:rsid w:val="00761515"/>
    <w:rsid w:val="00761768"/>
    <w:rsid w:val="00761E3E"/>
    <w:rsid w:val="00761E8A"/>
    <w:rsid w:val="0076262F"/>
    <w:rsid w:val="00762A06"/>
    <w:rsid w:val="00763B17"/>
    <w:rsid w:val="007652A6"/>
    <w:rsid w:val="00765E49"/>
    <w:rsid w:val="00766B3D"/>
    <w:rsid w:val="00766C70"/>
    <w:rsid w:val="00767B0D"/>
    <w:rsid w:val="00767B68"/>
    <w:rsid w:val="00767D98"/>
    <w:rsid w:val="00770A95"/>
    <w:rsid w:val="00770FED"/>
    <w:rsid w:val="00771BA3"/>
    <w:rsid w:val="00771DAD"/>
    <w:rsid w:val="0077291D"/>
    <w:rsid w:val="00773E89"/>
    <w:rsid w:val="0077472E"/>
    <w:rsid w:val="00774AB9"/>
    <w:rsid w:val="007753CB"/>
    <w:rsid w:val="007754FC"/>
    <w:rsid w:val="00776A46"/>
    <w:rsid w:val="00776D53"/>
    <w:rsid w:val="00777171"/>
    <w:rsid w:val="007771A9"/>
    <w:rsid w:val="00777B99"/>
    <w:rsid w:val="00782172"/>
    <w:rsid w:val="00782388"/>
    <w:rsid w:val="00782957"/>
    <w:rsid w:val="00782C22"/>
    <w:rsid w:val="00783292"/>
    <w:rsid w:val="007836E3"/>
    <w:rsid w:val="00784992"/>
    <w:rsid w:val="00784CC0"/>
    <w:rsid w:val="00785245"/>
    <w:rsid w:val="0078720C"/>
    <w:rsid w:val="007904DA"/>
    <w:rsid w:val="00791DA8"/>
    <w:rsid w:val="00791F5A"/>
    <w:rsid w:val="00792239"/>
    <w:rsid w:val="00793105"/>
    <w:rsid w:val="00793B88"/>
    <w:rsid w:val="00794A83"/>
    <w:rsid w:val="00794AD5"/>
    <w:rsid w:val="00795650"/>
    <w:rsid w:val="00796DC7"/>
    <w:rsid w:val="00797B18"/>
    <w:rsid w:val="007A05AB"/>
    <w:rsid w:val="007A1484"/>
    <w:rsid w:val="007A29AA"/>
    <w:rsid w:val="007A2C0C"/>
    <w:rsid w:val="007A323E"/>
    <w:rsid w:val="007A3A2C"/>
    <w:rsid w:val="007A4107"/>
    <w:rsid w:val="007A5B9C"/>
    <w:rsid w:val="007A6692"/>
    <w:rsid w:val="007A7109"/>
    <w:rsid w:val="007A75E0"/>
    <w:rsid w:val="007B046A"/>
    <w:rsid w:val="007B105A"/>
    <w:rsid w:val="007B16A7"/>
    <w:rsid w:val="007B1E8E"/>
    <w:rsid w:val="007B1F3C"/>
    <w:rsid w:val="007B207E"/>
    <w:rsid w:val="007B2AEE"/>
    <w:rsid w:val="007B2DFF"/>
    <w:rsid w:val="007B41A4"/>
    <w:rsid w:val="007B44C4"/>
    <w:rsid w:val="007B4500"/>
    <w:rsid w:val="007B4636"/>
    <w:rsid w:val="007B517D"/>
    <w:rsid w:val="007B5F84"/>
    <w:rsid w:val="007B6256"/>
    <w:rsid w:val="007B63DF"/>
    <w:rsid w:val="007B66AB"/>
    <w:rsid w:val="007B6ACC"/>
    <w:rsid w:val="007B7300"/>
    <w:rsid w:val="007C029E"/>
    <w:rsid w:val="007C0A9E"/>
    <w:rsid w:val="007C0DD2"/>
    <w:rsid w:val="007C179D"/>
    <w:rsid w:val="007C21E5"/>
    <w:rsid w:val="007C32CE"/>
    <w:rsid w:val="007C369C"/>
    <w:rsid w:val="007C4A63"/>
    <w:rsid w:val="007C5095"/>
    <w:rsid w:val="007C5E6A"/>
    <w:rsid w:val="007C6077"/>
    <w:rsid w:val="007C6953"/>
    <w:rsid w:val="007C7120"/>
    <w:rsid w:val="007D0687"/>
    <w:rsid w:val="007D12C0"/>
    <w:rsid w:val="007D1D7F"/>
    <w:rsid w:val="007D2C79"/>
    <w:rsid w:val="007D2F82"/>
    <w:rsid w:val="007D4F49"/>
    <w:rsid w:val="007D53E6"/>
    <w:rsid w:val="007D55BE"/>
    <w:rsid w:val="007D5A00"/>
    <w:rsid w:val="007D77C2"/>
    <w:rsid w:val="007E1048"/>
    <w:rsid w:val="007E3AC6"/>
    <w:rsid w:val="007E3CC0"/>
    <w:rsid w:val="007E4839"/>
    <w:rsid w:val="007E4ECC"/>
    <w:rsid w:val="007E5CB5"/>
    <w:rsid w:val="007E6B34"/>
    <w:rsid w:val="007E6D24"/>
    <w:rsid w:val="007E75F8"/>
    <w:rsid w:val="007E7803"/>
    <w:rsid w:val="007E78BC"/>
    <w:rsid w:val="007E7CB4"/>
    <w:rsid w:val="007E7D0C"/>
    <w:rsid w:val="007E7E77"/>
    <w:rsid w:val="007F089C"/>
    <w:rsid w:val="007F11A9"/>
    <w:rsid w:val="007F1A98"/>
    <w:rsid w:val="007F2C73"/>
    <w:rsid w:val="007F334C"/>
    <w:rsid w:val="007F38F2"/>
    <w:rsid w:val="007F3D40"/>
    <w:rsid w:val="007F40DE"/>
    <w:rsid w:val="007F4372"/>
    <w:rsid w:val="007F43FC"/>
    <w:rsid w:val="007F5492"/>
    <w:rsid w:val="007F5A94"/>
    <w:rsid w:val="007F6DDD"/>
    <w:rsid w:val="007F7529"/>
    <w:rsid w:val="00801431"/>
    <w:rsid w:val="008017C7"/>
    <w:rsid w:val="00801BFB"/>
    <w:rsid w:val="00802422"/>
    <w:rsid w:val="0080242F"/>
    <w:rsid w:val="00803750"/>
    <w:rsid w:val="00803AA6"/>
    <w:rsid w:val="008043C4"/>
    <w:rsid w:val="00804579"/>
    <w:rsid w:val="00804646"/>
    <w:rsid w:val="00804D55"/>
    <w:rsid w:val="00805535"/>
    <w:rsid w:val="0080645A"/>
    <w:rsid w:val="0080675D"/>
    <w:rsid w:val="008068E2"/>
    <w:rsid w:val="00807268"/>
    <w:rsid w:val="00807B0E"/>
    <w:rsid w:val="00807B1C"/>
    <w:rsid w:val="00811952"/>
    <w:rsid w:val="00811ED5"/>
    <w:rsid w:val="008124A6"/>
    <w:rsid w:val="00812EB3"/>
    <w:rsid w:val="00813F93"/>
    <w:rsid w:val="008152E8"/>
    <w:rsid w:val="00816043"/>
    <w:rsid w:val="00816050"/>
    <w:rsid w:val="008162C6"/>
    <w:rsid w:val="008177F8"/>
    <w:rsid w:val="00820463"/>
    <w:rsid w:val="0082362F"/>
    <w:rsid w:val="00823F4F"/>
    <w:rsid w:val="0082482E"/>
    <w:rsid w:val="008248D5"/>
    <w:rsid w:val="0082498B"/>
    <w:rsid w:val="00824ACD"/>
    <w:rsid w:val="00825912"/>
    <w:rsid w:val="00826910"/>
    <w:rsid w:val="00827558"/>
    <w:rsid w:val="00830A03"/>
    <w:rsid w:val="00830CCD"/>
    <w:rsid w:val="00830E2D"/>
    <w:rsid w:val="00831884"/>
    <w:rsid w:val="00831F0F"/>
    <w:rsid w:val="00832F34"/>
    <w:rsid w:val="00833F0E"/>
    <w:rsid w:val="00833F72"/>
    <w:rsid w:val="00833FAE"/>
    <w:rsid w:val="00835468"/>
    <w:rsid w:val="00835BBF"/>
    <w:rsid w:val="00835E40"/>
    <w:rsid w:val="0083601F"/>
    <w:rsid w:val="00836555"/>
    <w:rsid w:val="00836D72"/>
    <w:rsid w:val="0083783A"/>
    <w:rsid w:val="00837C1D"/>
    <w:rsid w:val="00837FA1"/>
    <w:rsid w:val="008400EE"/>
    <w:rsid w:val="0084054A"/>
    <w:rsid w:val="0084071B"/>
    <w:rsid w:val="00842664"/>
    <w:rsid w:val="00842AE2"/>
    <w:rsid w:val="00842DE0"/>
    <w:rsid w:val="00842FDA"/>
    <w:rsid w:val="0084304E"/>
    <w:rsid w:val="00843073"/>
    <w:rsid w:val="00844170"/>
    <w:rsid w:val="00844542"/>
    <w:rsid w:val="00844698"/>
    <w:rsid w:val="0084708E"/>
    <w:rsid w:val="00847253"/>
    <w:rsid w:val="0084730F"/>
    <w:rsid w:val="00847CB6"/>
    <w:rsid w:val="00850CEA"/>
    <w:rsid w:val="00851D57"/>
    <w:rsid w:val="0085291D"/>
    <w:rsid w:val="00852E68"/>
    <w:rsid w:val="00853E5A"/>
    <w:rsid w:val="0085459E"/>
    <w:rsid w:val="00854683"/>
    <w:rsid w:val="008556C7"/>
    <w:rsid w:val="008574ED"/>
    <w:rsid w:val="00861372"/>
    <w:rsid w:val="00862FA2"/>
    <w:rsid w:val="00863030"/>
    <w:rsid w:val="0086332E"/>
    <w:rsid w:val="0086334F"/>
    <w:rsid w:val="0086464D"/>
    <w:rsid w:val="0086539F"/>
    <w:rsid w:val="008654F6"/>
    <w:rsid w:val="00866200"/>
    <w:rsid w:val="008671F6"/>
    <w:rsid w:val="00867950"/>
    <w:rsid w:val="00867CB7"/>
    <w:rsid w:val="00867DDD"/>
    <w:rsid w:val="0087158D"/>
    <w:rsid w:val="00871650"/>
    <w:rsid w:val="00871D3C"/>
    <w:rsid w:val="00871F36"/>
    <w:rsid w:val="00872476"/>
    <w:rsid w:val="00872833"/>
    <w:rsid w:val="00872E55"/>
    <w:rsid w:val="0087336A"/>
    <w:rsid w:val="00873474"/>
    <w:rsid w:val="008735CE"/>
    <w:rsid w:val="00873916"/>
    <w:rsid w:val="008750B9"/>
    <w:rsid w:val="008754C7"/>
    <w:rsid w:val="00875DB3"/>
    <w:rsid w:val="0087620B"/>
    <w:rsid w:val="00876E3E"/>
    <w:rsid w:val="008777B6"/>
    <w:rsid w:val="008779A3"/>
    <w:rsid w:val="008801DB"/>
    <w:rsid w:val="0088052A"/>
    <w:rsid w:val="0088188E"/>
    <w:rsid w:val="008819A6"/>
    <w:rsid w:val="00882782"/>
    <w:rsid w:val="00882BE8"/>
    <w:rsid w:val="00883425"/>
    <w:rsid w:val="0088372A"/>
    <w:rsid w:val="0088477A"/>
    <w:rsid w:val="00884A03"/>
    <w:rsid w:val="00884EDB"/>
    <w:rsid w:val="00885AD0"/>
    <w:rsid w:val="00885E21"/>
    <w:rsid w:val="00885F6A"/>
    <w:rsid w:val="00886854"/>
    <w:rsid w:val="00886C41"/>
    <w:rsid w:val="00887090"/>
    <w:rsid w:val="00887DDC"/>
    <w:rsid w:val="0089061B"/>
    <w:rsid w:val="008921F8"/>
    <w:rsid w:val="00893C91"/>
    <w:rsid w:val="0089423C"/>
    <w:rsid w:val="00894881"/>
    <w:rsid w:val="00894977"/>
    <w:rsid w:val="00894A59"/>
    <w:rsid w:val="00896054"/>
    <w:rsid w:val="008962EF"/>
    <w:rsid w:val="008963AE"/>
    <w:rsid w:val="0089719D"/>
    <w:rsid w:val="008A034F"/>
    <w:rsid w:val="008A09BB"/>
    <w:rsid w:val="008A2D01"/>
    <w:rsid w:val="008A4A53"/>
    <w:rsid w:val="008A5F25"/>
    <w:rsid w:val="008A663E"/>
    <w:rsid w:val="008A684D"/>
    <w:rsid w:val="008A6A10"/>
    <w:rsid w:val="008A7409"/>
    <w:rsid w:val="008B06CD"/>
    <w:rsid w:val="008B1A3F"/>
    <w:rsid w:val="008B25F1"/>
    <w:rsid w:val="008B374B"/>
    <w:rsid w:val="008B3F51"/>
    <w:rsid w:val="008B6340"/>
    <w:rsid w:val="008B6850"/>
    <w:rsid w:val="008B6908"/>
    <w:rsid w:val="008B7E27"/>
    <w:rsid w:val="008C1A33"/>
    <w:rsid w:val="008C21D2"/>
    <w:rsid w:val="008C2727"/>
    <w:rsid w:val="008C39CA"/>
    <w:rsid w:val="008C56C6"/>
    <w:rsid w:val="008C625B"/>
    <w:rsid w:val="008C6369"/>
    <w:rsid w:val="008C6EFE"/>
    <w:rsid w:val="008D0B3E"/>
    <w:rsid w:val="008D10F1"/>
    <w:rsid w:val="008D1DC1"/>
    <w:rsid w:val="008D2EF2"/>
    <w:rsid w:val="008D2F1D"/>
    <w:rsid w:val="008D3436"/>
    <w:rsid w:val="008D366F"/>
    <w:rsid w:val="008D4425"/>
    <w:rsid w:val="008D4810"/>
    <w:rsid w:val="008D49E3"/>
    <w:rsid w:val="008D67A3"/>
    <w:rsid w:val="008D681F"/>
    <w:rsid w:val="008E0112"/>
    <w:rsid w:val="008E0120"/>
    <w:rsid w:val="008E015B"/>
    <w:rsid w:val="008E0EA7"/>
    <w:rsid w:val="008E162D"/>
    <w:rsid w:val="008E17CE"/>
    <w:rsid w:val="008E187D"/>
    <w:rsid w:val="008E1BC2"/>
    <w:rsid w:val="008E1E01"/>
    <w:rsid w:val="008E21B4"/>
    <w:rsid w:val="008E3A94"/>
    <w:rsid w:val="008E3E14"/>
    <w:rsid w:val="008E4FE0"/>
    <w:rsid w:val="008E5F3B"/>
    <w:rsid w:val="008E69D2"/>
    <w:rsid w:val="008E7546"/>
    <w:rsid w:val="008E7D01"/>
    <w:rsid w:val="008F0572"/>
    <w:rsid w:val="008F0C4C"/>
    <w:rsid w:val="008F13C0"/>
    <w:rsid w:val="008F166F"/>
    <w:rsid w:val="008F1B8A"/>
    <w:rsid w:val="008F3AF0"/>
    <w:rsid w:val="008F4238"/>
    <w:rsid w:val="008F4507"/>
    <w:rsid w:val="008F53DA"/>
    <w:rsid w:val="008F5FB0"/>
    <w:rsid w:val="008F6808"/>
    <w:rsid w:val="008F6D9A"/>
    <w:rsid w:val="008F7127"/>
    <w:rsid w:val="009001DB"/>
    <w:rsid w:val="00901674"/>
    <w:rsid w:val="00901E81"/>
    <w:rsid w:val="009035BA"/>
    <w:rsid w:val="0090603D"/>
    <w:rsid w:val="009063AD"/>
    <w:rsid w:val="00906DA1"/>
    <w:rsid w:val="00906DAC"/>
    <w:rsid w:val="0090733D"/>
    <w:rsid w:val="00907915"/>
    <w:rsid w:val="00910339"/>
    <w:rsid w:val="00911614"/>
    <w:rsid w:val="00911677"/>
    <w:rsid w:val="00912576"/>
    <w:rsid w:val="00912E3F"/>
    <w:rsid w:val="00912F91"/>
    <w:rsid w:val="00913287"/>
    <w:rsid w:val="00913361"/>
    <w:rsid w:val="00914046"/>
    <w:rsid w:val="0091457A"/>
    <w:rsid w:val="009157D9"/>
    <w:rsid w:val="00915BB4"/>
    <w:rsid w:val="00916FBE"/>
    <w:rsid w:val="009172AD"/>
    <w:rsid w:val="00917956"/>
    <w:rsid w:val="00917CC1"/>
    <w:rsid w:val="00922404"/>
    <w:rsid w:val="00922887"/>
    <w:rsid w:val="00922DB2"/>
    <w:rsid w:val="0092366B"/>
    <w:rsid w:val="009238DF"/>
    <w:rsid w:val="009239C3"/>
    <w:rsid w:val="00923E2E"/>
    <w:rsid w:val="00924F5B"/>
    <w:rsid w:val="00925305"/>
    <w:rsid w:val="0092684B"/>
    <w:rsid w:val="00926DDC"/>
    <w:rsid w:val="00926F2F"/>
    <w:rsid w:val="00926FDB"/>
    <w:rsid w:val="00927A67"/>
    <w:rsid w:val="00930809"/>
    <w:rsid w:val="00930F00"/>
    <w:rsid w:val="00931F73"/>
    <w:rsid w:val="00932161"/>
    <w:rsid w:val="00932451"/>
    <w:rsid w:val="00932459"/>
    <w:rsid w:val="00932F30"/>
    <w:rsid w:val="0093511C"/>
    <w:rsid w:val="00935184"/>
    <w:rsid w:val="009351D2"/>
    <w:rsid w:val="009355C4"/>
    <w:rsid w:val="009369C3"/>
    <w:rsid w:val="00936B26"/>
    <w:rsid w:val="009370C0"/>
    <w:rsid w:val="00940633"/>
    <w:rsid w:val="00941C3D"/>
    <w:rsid w:val="009420C7"/>
    <w:rsid w:val="00942747"/>
    <w:rsid w:val="00942FC1"/>
    <w:rsid w:val="0094320C"/>
    <w:rsid w:val="00943D24"/>
    <w:rsid w:val="00944129"/>
    <w:rsid w:val="00944364"/>
    <w:rsid w:val="00944C4A"/>
    <w:rsid w:val="009451DB"/>
    <w:rsid w:val="00945665"/>
    <w:rsid w:val="009457DE"/>
    <w:rsid w:val="00945A41"/>
    <w:rsid w:val="00945D66"/>
    <w:rsid w:val="009460AF"/>
    <w:rsid w:val="00946207"/>
    <w:rsid w:val="009463C4"/>
    <w:rsid w:val="00947485"/>
    <w:rsid w:val="009527D4"/>
    <w:rsid w:val="00953541"/>
    <w:rsid w:val="0095474C"/>
    <w:rsid w:val="00955040"/>
    <w:rsid w:val="00955333"/>
    <w:rsid w:val="00955BAE"/>
    <w:rsid w:val="00956872"/>
    <w:rsid w:val="009573E8"/>
    <w:rsid w:val="0095777C"/>
    <w:rsid w:val="009577CA"/>
    <w:rsid w:val="0096048C"/>
    <w:rsid w:val="00960FD8"/>
    <w:rsid w:val="00962459"/>
    <w:rsid w:val="00962A73"/>
    <w:rsid w:val="00963177"/>
    <w:rsid w:val="0096327A"/>
    <w:rsid w:val="009639B9"/>
    <w:rsid w:val="00963B57"/>
    <w:rsid w:val="00963F7C"/>
    <w:rsid w:val="009650B5"/>
    <w:rsid w:val="00965669"/>
    <w:rsid w:val="00965830"/>
    <w:rsid w:val="00967CC3"/>
    <w:rsid w:val="00967EBB"/>
    <w:rsid w:val="00970502"/>
    <w:rsid w:val="00971397"/>
    <w:rsid w:val="009717F0"/>
    <w:rsid w:val="00971B12"/>
    <w:rsid w:val="00971FBD"/>
    <w:rsid w:val="00972524"/>
    <w:rsid w:val="00972888"/>
    <w:rsid w:val="00973442"/>
    <w:rsid w:val="0097439D"/>
    <w:rsid w:val="00974C85"/>
    <w:rsid w:val="00975BA8"/>
    <w:rsid w:val="00976EA5"/>
    <w:rsid w:val="0097706F"/>
    <w:rsid w:val="00977C00"/>
    <w:rsid w:val="00980F05"/>
    <w:rsid w:val="00981125"/>
    <w:rsid w:val="00981AE1"/>
    <w:rsid w:val="0098218D"/>
    <w:rsid w:val="009821C7"/>
    <w:rsid w:val="00982CEF"/>
    <w:rsid w:val="009838EA"/>
    <w:rsid w:val="00983E35"/>
    <w:rsid w:val="00983F4C"/>
    <w:rsid w:val="00983F7E"/>
    <w:rsid w:val="00984455"/>
    <w:rsid w:val="00985025"/>
    <w:rsid w:val="00985ACF"/>
    <w:rsid w:val="00986C50"/>
    <w:rsid w:val="00987D00"/>
    <w:rsid w:val="00990E36"/>
    <w:rsid w:val="00992631"/>
    <w:rsid w:val="00992FE4"/>
    <w:rsid w:val="00993EC5"/>
    <w:rsid w:val="00993F60"/>
    <w:rsid w:val="009944D0"/>
    <w:rsid w:val="0099503A"/>
    <w:rsid w:val="00995E26"/>
    <w:rsid w:val="009968AB"/>
    <w:rsid w:val="00996CDB"/>
    <w:rsid w:val="009A0904"/>
    <w:rsid w:val="009A12FD"/>
    <w:rsid w:val="009A17F5"/>
    <w:rsid w:val="009A2C4D"/>
    <w:rsid w:val="009A32DE"/>
    <w:rsid w:val="009A3E19"/>
    <w:rsid w:val="009A446E"/>
    <w:rsid w:val="009A487E"/>
    <w:rsid w:val="009A4FF1"/>
    <w:rsid w:val="009A505B"/>
    <w:rsid w:val="009A57F2"/>
    <w:rsid w:val="009A5AD7"/>
    <w:rsid w:val="009A6CDA"/>
    <w:rsid w:val="009A7DE4"/>
    <w:rsid w:val="009B027D"/>
    <w:rsid w:val="009B10C8"/>
    <w:rsid w:val="009B130A"/>
    <w:rsid w:val="009B1E03"/>
    <w:rsid w:val="009B3A21"/>
    <w:rsid w:val="009B500E"/>
    <w:rsid w:val="009B65E0"/>
    <w:rsid w:val="009B786B"/>
    <w:rsid w:val="009B79A5"/>
    <w:rsid w:val="009C0723"/>
    <w:rsid w:val="009C30A6"/>
    <w:rsid w:val="009C314A"/>
    <w:rsid w:val="009C3C72"/>
    <w:rsid w:val="009C50E9"/>
    <w:rsid w:val="009C579A"/>
    <w:rsid w:val="009C5C02"/>
    <w:rsid w:val="009C6728"/>
    <w:rsid w:val="009C67D0"/>
    <w:rsid w:val="009C6C16"/>
    <w:rsid w:val="009C6D50"/>
    <w:rsid w:val="009C7015"/>
    <w:rsid w:val="009C71FC"/>
    <w:rsid w:val="009C7BDA"/>
    <w:rsid w:val="009C7C38"/>
    <w:rsid w:val="009C7DD8"/>
    <w:rsid w:val="009D01CA"/>
    <w:rsid w:val="009D29C2"/>
    <w:rsid w:val="009D2E56"/>
    <w:rsid w:val="009D2F2C"/>
    <w:rsid w:val="009D310A"/>
    <w:rsid w:val="009D36E7"/>
    <w:rsid w:val="009D3B80"/>
    <w:rsid w:val="009D41AC"/>
    <w:rsid w:val="009D4530"/>
    <w:rsid w:val="009D4EAA"/>
    <w:rsid w:val="009D5373"/>
    <w:rsid w:val="009D6C37"/>
    <w:rsid w:val="009D6CA4"/>
    <w:rsid w:val="009E04F0"/>
    <w:rsid w:val="009E07D4"/>
    <w:rsid w:val="009E1152"/>
    <w:rsid w:val="009E1D0D"/>
    <w:rsid w:val="009E268E"/>
    <w:rsid w:val="009E3E9C"/>
    <w:rsid w:val="009E4ACA"/>
    <w:rsid w:val="009E53B1"/>
    <w:rsid w:val="009E5A83"/>
    <w:rsid w:val="009E5B10"/>
    <w:rsid w:val="009E7BEF"/>
    <w:rsid w:val="009E7DE1"/>
    <w:rsid w:val="009E7F19"/>
    <w:rsid w:val="009F2500"/>
    <w:rsid w:val="009F3534"/>
    <w:rsid w:val="009F4218"/>
    <w:rsid w:val="009F434F"/>
    <w:rsid w:val="009F45FA"/>
    <w:rsid w:val="009F4860"/>
    <w:rsid w:val="009F4DF7"/>
    <w:rsid w:val="009F4ECC"/>
    <w:rsid w:val="009F64B9"/>
    <w:rsid w:val="009F655F"/>
    <w:rsid w:val="009F6FFF"/>
    <w:rsid w:val="009F71E9"/>
    <w:rsid w:val="00A0040C"/>
    <w:rsid w:val="00A00428"/>
    <w:rsid w:val="00A01297"/>
    <w:rsid w:val="00A01A0B"/>
    <w:rsid w:val="00A01C90"/>
    <w:rsid w:val="00A020E4"/>
    <w:rsid w:val="00A02341"/>
    <w:rsid w:val="00A02CF0"/>
    <w:rsid w:val="00A038BC"/>
    <w:rsid w:val="00A0445D"/>
    <w:rsid w:val="00A04912"/>
    <w:rsid w:val="00A04C8D"/>
    <w:rsid w:val="00A079F7"/>
    <w:rsid w:val="00A10AAB"/>
    <w:rsid w:val="00A10F30"/>
    <w:rsid w:val="00A114F5"/>
    <w:rsid w:val="00A128F1"/>
    <w:rsid w:val="00A1293E"/>
    <w:rsid w:val="00A12D18"/>
    <w:rsid w:val="00A131E8"/>
    <w:rsid w:val="00A13C25"/>
    <w:rsid w:val="00A13D87"/>
    <w:rsid w:val="00A143B7"/>
    <w:rsid w:val="00A14796"/>
    <w:rsid w:val="00A15954"/>
    <w:rsid w:val="00A15F9B"/>
    <w:rsid w:val="00A161E4"/>
    <w:rsid w:val="00A163D1"/>
    <w:rsid w:val="00A1719B"/>
    <w:rsid w:val="00A175B7"/>
    <w:rsid w:val="00A204B6"/>
    <w:rsid w:val="00A20644"/>
    <w:rsid w:val="00A20946"/>
    <w:rsid w:val="00A20E5C"/>
    <w:rsid w:val="00A21360"/>
    <w:rsid w:val="00A22808"/>
    <w:rsid w:val="00A23760"/>
    <w:rsid w:val="00A23E16"/>
    <w:rsid w:val="00A2444A"/>
    <w:rsid w:val="00A24D29"/>
    <w:rsid w:val="00A254DF"/>
    <w:rsid w:val="00A25845"/>
    <w:rsid w:val="00A2644C"/>
    <w:rsid w:val="00A26827"/>
    <w:rsid w:val="00A26BF1"/>
    <w:rsid w:val="00A26D63"/>
    <w:rsid w:val="00A27BF6"/>
    <w:rsid w:val="00A3026D"/>
    <w:rsid w:val="00A3067F"/>
    <w:rsid w:val="00A30697"/>
    <w:rsid w:val="00A30B2E"/>
    <w:rsid w:val="00A31069"/>
    <w:rsid w:val="00A31A51"/>
    <w:rsid w:val="00A31B92"/>
    <w:rsid w:val="00A325B3"/>
    <w:rsid w:val="00A328AF"/>
    <w:rsid w:val="00A32BEA"/>
    <w:rsid w:val="00A330CD"/>
    <w:rsid w:val="00A33A97"/>
    <w:rsid w:val="00A343C1"/>
    <w:rsid w:val="00A34606"/>
    <w:rsid w:val="00A356F9"/>
    <w:rsid w:val="00A357A2"/>
    <w:rsid w:val="00A3585C"/>
    <w:rsid w:val="00A36352"/>
    <w:rsid w:val="00A36AF1"/>
    <w:rsid w:val="00A36BD7"/>
    <w:rsid w:val="00A371F8"/>
    <w:rsid w:val="00A379C5"/>
    <w:rsid w:val="00A4061B"/>
    <w:rsid w:val="00A40DFC"/>
    <w:rsid w:val="00A41E78"/>
    <w:rsid w:val="00A420D5"/>
    <w:rsid w:val="00A43110"/>
    <w:rsid w:val="00A43587"/>
    <w:rsid w:val="00A440E0"/>
    <w:rsid w:val="00A448E6"/>
    <w:rsid w:val="00A44991"/>
    <w:rsid w:val="00A456E6"/>
    <w:rsid w:val="00A45AC7"/>
    <w:rsid w:val="00A46912"/>
    <w:rsid w:val="00A4701C"/>
    <w:rsid w:val="00A4726A"/>
    <w:rsid w:val="00A50DBD"/>
    <w:rsid w:val="00A50E21"/>
    <w:rsid w:val="00A50E2B"/>
    <w:rsid w:val="00A517F8"/>
    <w:rsid w:val="00A51902"/>
    <w:rsid w:val="00A5194C"/>
    <w:rsid w:val="00A520FB"/>
    <w:rsid w:val="00A526EB"/>
    <w:rsid w:val="00A5481A"/>
    <w:rsid w:val="00A54C42"/>
    <w:rsid w:val="00A54CF9"/>
    <w:rsid w:val="00A5502F"/>
    <w:rsid w:val="00A5544E"/>
    <w:rsid w:val="00A55AED"/>
    <w:rsid w:val="00A55D3D"/>
    <w:rsid w:val="00A560AB"/>
    <w:rsid w:val="00A5643D"/>
    <w:rsid w:val="00A5644F"/>
    <w:rsid w:val="00A56B76"/>
    <w:rsid w:val="00A56BC6"/>
    <w:rsid w:val="00A600AB"/>
    <w:rsid w:val="00A60921"/>
    <w:rsid w:val="00A61792"/>
    <w:rsid w:val="00A6179C"/>
    <w:rsid w:val="00A61DC8"/>
    <w:rsid w:val="00A62475"/>
    <w:rsid w:val="00A643C9"/>
    <w:rsid w:val="00A644E4"/>
    <w:rsid w:val="00A64D62"/>
    <w:rsid w:val="00A651C4"/>
    <w:rsid w:val="00A653DF"/>
    <w:rsid w:val="00A65D23"/>
    <w:rsid w:val="00A66876"/>
    <w:rsid w:val="00A673D8"/>
    <w:rsid w:val="00A674B1"/>
    <w:rsid w:val="00A71F09"/>
    <w:rsid w:val="00A71FD8"/>
    <w:rsid w:val="00A73AD2"/>
    <w:rsid w:val="00A748C2"/>
    <w:rsid w:val="00A75327"/>
    <w:rsid w:val="00A75FC5"/>
    <w:rsid w:val="00A762DF"/>
    <w:rsid w:val="00A7654E"/>
    <w:rsid w:val="00A767A6"/>
    <w:rsid w:val="00A76999"/>
    <w:rsid w:val="00A769E1"/>
    <w:rsid w:val="00A80A0C"/>
    <w:rsid w:val="00A80A64"/>
    <w:rsid w:val="00A80ABF"/>
    <w:rsid w:val="00A8249C"/>
    <w:rsid w:val="00A82760"/>
    <w:rsid w:val="00A82A5B"/>
    <w:rsid w:val="00A83C44"/>
    <w:rsid w:val="00A8499F"/>
    <w:rsid w:val="00A84F7F"/>
    <w:rsid w:val="00A859BA"/>
    <w:rsid w:val="00A85E66"/>
    <w:rsid w:val="00A8688F"/>
    <w:rsid w:val="00A870D4"/>
    <w:rsid w:val="00A8725E"/>
    <w:rsid w:val="00A873E4"/>
    <w:rsid w:val="00A875C9"/>
    <w:rsid w:val="00A9077E"/>
    <w:rsid w:val="00A913D7"/>
    <w:rsid w:val="00A91487"/>
    <w:rsid w:val="00A93C24"/>
    <w:rsid w:val="00A93CCC"/>
    <w:rsid w:val="00A9465E"/>
    <w:rsid w:val="00A953A7"/>
    <w:rsid w:val="00A957AB"/>
    <w:rsid w:val="00A959BE"/>
    <w:rsid w:val="00A95F63"/>
    <w:rsid w:val="00A96C1F"/>
    <w:rsid w:val="00A97C4E"/>
    <w:rsid w:val="00A97DA9"/>
    <w:rsid w:val="00AA0A44"/>
    <w:rsid w:val="00AA0E62"/>
    <w:rsid w:val="00AA1217"/>
    <w:rsid w:val="00AA1E9A"/>
    <w:rsid w:val="00AA2271"/>
    <w:rsid w:val="00AA23D1"/>
    <w:rsid w:val="00AA271C"/>
    <w:rsid w:val="00AA2BAE"/>
    <w:rsid w:val="00AA378F"/>
    <w:rsid w:val="00AA3B36"/>
    <w:rsid w:val="00AA4E1A"/>
    <w:rsid w:val="00AA535D"/>
    <w:rsid w:val="00AA54D6"/>
    <w:rsid w:val="00AA5B1C"/>
    <w:rsid w:val="00AA629F"/>
    <w:rsid w:val="00AA68EA"/>
    <w:rsid w:val="00AA694C"/>
    <w:rsid w:val="00AA751F"/>
    <w:rsid w:val="00AB096D"/>
    <w:rsid w:val="00AB1D56"/>
    <w:rsid w:val="00AB26E4"/>
    <w:rsid w:val="00AB4B8B"/>
    <w:rsid w:val="00AB5014"/>
    <w:rsid w:val="00AB55E3"/>
    <w:rsid w:val="00AB578E"/>
    <w:rsid w:val="00AB6136"/>
    <w:rsid w:val="00AC04A8"/>
    <w:rsid w:val="00AC09C5"/>
    <w:rsid w:val="00AC1061"/>
    <w:rsid w:val="00AC14DF"/>
    <w:rsid w:val="00AC2777"/>
    <w:rsid w:val="00AC2A3A"/>
    <w:rsid w:val="00AC2EE2"/>
    <w:rsid w:val="00AC3DDF"/>
    <w:rsid w:val="00AC48DC"/>
    <w:rsid w:val="00AC5B7A"/>
    <w:rsid w:val="00AC5E8A"/>
    <w:rsid w:val="00AC614B"/>
    <w:rsid w:val="00AC78A6"/>
    <w:rsid w:val="00AD0DD9"/>
    <w:rsid w:val="00AD218C"/>
    <w:rsid w:val="00AD2CB1"/>
    <w:rsid w:val="00AD3780"/>
    <w:rsid w:val="00AD3EE7"/>
    <w:rsid w:val="00AD478D"/>
    <w:rsid w:val="00AD4E02"/>
    <w:rsid w:val="00AD5780"/>
    <w:rsid w:val="00AD6059"/>
    <w:rsid w:val="00AD771C"/>
    <w:rsid w:val="00AD7F88"/>
    <w:rsid w:val="00AE01E2"/>
    <w:rsid w:val="00AE0EEF"/>
    <w:rsid w:val="00AE1CEB"/>
    <w:rsid w:val="00AE240C"/>
    <w:rsid w:val="00AE24F0"/>
    <w:rsid w:val="00AE2A45"/>
    <w:rsid w:val="00AE2F1C"/>
    <w:rsid w:val="00AE30C8"/>
    <w:rsid w:val="00AE4E7E"/>
    <w:rsid w:val="00AE6CE6"/>
    <w:rsid w:val="00AE6DE3"/>
    <w:rsid w:val="00AE73C3"/>
    <w:rsid w:val="00AF00A8"/>
    <w:rsid w:val="00AF0883"/>
    <w:rsid w:val="00AF0982"/>
    <w:rsid w:val="00AF0B0E"/>
    <w:rsid w:val="00AF167E"/>
    <w:rsid w:val="00AF1685"/>
    <w:rsid w:val="00AF198C"/>
    <w:rsid w:val="00AF1D6F"/>
    <w:rsid w:val="00AF3742"/>
    <w:rsid w:val="00AF3A34"/>
    <w:rsid w:val="00AF42FC"/>
    <w:rsid w:val="00AF4A77"/>
    <w:rsid w:val="00AF4F1E"/>
    <w:rsid w:val="00AF51C4"/>
    <w:rsid w:val="00AF64EC"/>
    <w:rsid w:val="00AF6873"/>
    <w:rsid w:val="00AF7ACD"/>
    <w:rsid w:val="00B00033"/>
    <w:rsid w:val="00B0089E"/>
    <w:rsid w:val="00B011E3"/>
    <w:rsid w:val="00B01295"/>
    <w:rsid w:val="00B015B6"/>
    <w:rsid w:val="00B01F7D"/>
    <w:rsid w:val="00B02459"/>
    <w:rsid w:val="00B02F31"/>
    <w:rsid w:val="00B037A5"/>
    <w:rsid w:val="00B03D46"/>
    <w:rsid w:val="00B04015"/>
    <w:rsid w:val="00B050EB"/>
    <w:rsid w:val="00B053A7"/>
    <w:rsid w:val="00B06262"/>
    <w:rsid w:val="00B065FE"/>
    <w:rsid w:val="00B06C36"/>
    <w:rsid w:val="00B06C79"/>
    <w:rsid w:val="00B0731D"/>
    <w:rsid w:val="00B10946"/>
    <w:rsid w:val="00B10C24"/>
    <w:rsid w:val="00B10DE4"/>
    <w:rsid w:val="00B10F24"/>
    <w:rsid w:val="00B1354D"/>
    <w:rsid w:val="00B14162"/>
    <w:rsid w:val="00B15141"/>
    <w:rsid w:val="00B15887"/>
    <w:rsid w:val="00B1659B"/>
    <w:rsid w:val="00B17976"/>
    <w:rsid w:val="00B17B72"/>
    <w:rsid w:val="00B20A67"/>
    <w:rsid w:val="00B2256D"/>
    <w:rsid w:val="00B22662"/>
    <w:rsid w:val="00B22A4D"/>
    <w:rsid w:val="00B22BC3"/>
    <w:rsid w:val="00B230DD"/>
    <w:rsid w:val="00B231C5"/>
    <w:rsid w:val="00B235FE"/>
    <w:rsid w:val="00B238AF"/>
    <w:rsid w:val="00B23D81"/>
    <w:rsid w:val="00B24E32"/>
    <w:rsid w:val="00B25330"/>
    <w:rsid w:val="00B254D9"/>
    <w:rsid w:val="00B25FD4"/>
    <w:rsid w:val="00B26F18"/>
    <w:rsid w:val="00B271F8"/>
    <w:rsid w:val="00B2733D"/>
    <w:rsid w:val="00B27B92"/>
    <w:rsid w:val="00B30318"/>
    <w:rsid w:val="00B30AF6"/>
    <w:rsid w:val="00B312DE"/>
    <w:rsid w:val="00B31534"/>
    <w:rsid w:val="00B3224F"/>
    <w:rsid w:val="00B32DE3"/>
    <w:rsid w:val="00B33758"/>
    <w:rsid w:val="00B33F6E"/>
    <w:rsid w:val="00B34987"/>
    <w:rsid w:val="00B34C13"/>
    <w:rsid w:val="00B35DF4"/>
    <w:rsid w:val="00B36315"/>
    <w:rsid w:val="00B36672"/>
    <w:rsid w:val="00B371F4"/>
    <w:rsid w:val="00B373DC"/>
    <w:rsid w:val="00B376B0"/>
    <w:rsid w:val="00B37B04"/>
    <w:rsid w:val="00B4035F"/>
    <w:rsid w:val="00B40612"/>
    <w:rsid w:val="00B408CB"/>
    <w:rsid w:val="00B41742"/>
    <w:rsid w:val="00B41BB2"/>
    <w:rsid w:val="00B422C3"/>
    <w:rsid w:val="00B42403"/>
    <w:rsid w:val="00B42A47"/>
    <w:rsid w:val="00B43668"/>
    <w:rsid w:val="00B4531D"/>
    <w:rsid w:val="00B4540B"/>
    <w:rsid w:val="00B45B85"/>
    <w:rsid w:val="00B46102"/>
    <w:rsid w:val="00B4669C"/>
    <w:rsid w:val="00B46ED8"/>
    <w:rsid w:val="00B47019"/>
    <w:rsid w:val="00B4712F"/>
    <w:rsid w:val="00B50448"/>
    <w:rsid w:val="00B50736"/>
    <w:rsid w:val="00B51773"/>
    <w:rsid w:val="00B51892"/>
    <w:rsid w:val="00B518DF"/>
    <w:rsid w:val="00B51BE4"/>
    <w:rsid w:val="00B51D2E"/>
    <w:rsid w:val="00B51D36"/>
    <w:rsid w:val="00B51D77"/>
    <w:rsid w:val="00B51FFD"/>
    <w:rsid w:val="00B52F0E"/>
    <w:rsid w:val="00B530CE"/>
    <w:rsid w:val="00B53FA3"/>
    <w:rsid w:val="00B54995"/>
    <w:rsid w:val="00B54DC3"/>
    <w:rsid w:val="00B551D4"/>
    <w:rsid w:val="00B55F28"/>
    <w:rsid w:val="00B5620E"/>
    <w:rsid w:val="00B573ED"/>
    <w:rsid w:val="00B605D4"/>
    <w:rsid w:val="00B60723"/>
    <w:rsid w:val="00B61763"/>
    <w:rsid w:val="00B61830"/>
    <w:rsid w:val="00B6437B"/>
    <w:rsid w:val="00B64914"/>
    <w:rsid w:val="00B64C8C"/>
    <w:rsid w:val="00B67082"/>
    <w:rsid w:val="00B71AA2"/>
    <w:rsid w:val="00B72605"/>
    <w:rsid w:val="00B73BE4"/>
    <w:rsid w:val="00B73FE1"/>
    <w:rsid w:val="00B741D4"/>
    <w:rsid w:val="00B748B1"/>
    <w:rsid w:val="00B7518F"/>
    <w:rsid w:val="00B75CCA"/>
    <w:rsid w:val="00B76941"/>
    <w:rsid w:val="00B77A6C"/>
    <w:rsid w:val="00B77B43"/>
    <w:rsid w:val="00B808E0"/>
    <w:rsid w:val="00B81342"/>
    <w:rsid w:val="00B81502"/>
    <w:rsid w:val="00B81FDD"/>
    <w:rsid w:val="00B824DA"/>
    <w:rsid w:val="00B82744"/>
    <w:rsid w:val="00B82BEA"/>
    <w:rsid w:val="00B834B8"/>
    <w:rsid w:val="00B835B6"/>
    <w:rsid w:val="00B83790"/>
    <w:rsid w:val="00B83E96"/>
    <w:rsid w:val="00B8550D"/>
    <w:rsid w:val="00B86677"/>
    <w:rsid w:val="00B8744A"/>
    <w:rsid w:val="00B900A9"/>
    <w:rsid w:val="00B90277"/>
    <w:rsid w:val="00B9113F"/>
    <w:rsid w:val="00B91DB4"/>
    <w:rsid w:val="00B923A5"/>
    <w:rsid w:val="00B92420"/>
    <w:rsid w:val="00B92CAF"/>
    <w:rsid w:val="00B93E7A"/>
    <w:rsid w:val="00B93FEA"/>
    <w:rsid w:val="00B9413A"/>
    <w:rsid w:val="00B94232"/>
    <w:rsid w:val="00B943ED"/>
    <w:rsid w:val="00B95580"/>
    <w:rsid w:val="00B95AD7"/>
    <w:rsid w:val="00B974CE"/>
    <w:rsid w:val="00BA1DA7"/>
    <w:rsid w:val="00BA2B7C"/>
    <w:rsid w:val="00BA2F61"/>
    <w:rsid w:val="00BA3088"/>
    <w:rsid w:val="00BA3C8D"/>
    <w:rsid w:val="00BA4DE2"/>
    <w:rsid w:val="00BA5F23"/>
    <w:rsid w:val="00BA5F32"/>
    <w:rsid w:val="00BA692E"/>
    <w:rsid w:val="00BA6EB8"/>
    <w:rsid w:val="00BA774D"/>
    <w:rsid w:val="00BB1A26"/>
    <w:rsid w:val="00BB1D9F"/>
    <w:rsid w:val="00BB1EC1"/>
    <w:rsid w:val="00BB28A4"/>
    <w:rsid w:val="00BB2F3A"/>
    <w:rsid w:val="00BB3064"/>
    <w:rsid w:val="00BB3BB0"/>
    <w:rsid w:val="00BB50A6"/>
    <w:rsid w:val="00BB5372"/>
    <w:rsid w:val="00BB6E5F"/>
    <w:rsid w:val="00BB72B8"/>
    <w:rsid w:val="00BB7620"/>
    <w:rsid w:val="00BB7EB5"/>
    <w:rsid w:val="00BB7EF9"/>
    <w:rsid w:val="00BC004E"/>
    <w:rsid w:val="00BC01AC"/>
    <w:rsid w:val="00BC05E2"/>
    <w:rsid w:val="00BC0DAD"/>
    <w:rsid w:val="00BC0E39"/>
    <w:rsid w:val="00BC19C0"/>
    <w:rsid w:val="00BC2E09"/>
    <w:rsid w:val="00BC2E61"/>
    <w:rsid w:val="00BC33FA"/>
    <w:rsid w:val="00BC388A"/>
    <w:rsid w:val="00BC49F5"/>
    <w:rsid w:val="00BC5CFC"/>
    <w:rsid w:val="00BC64FE"/>
    <w:rsid w:val="00BC666A"/>
    <w:rsid w:val="00BC6844"/>
    <w:rsid w:val="00BC716F"/>
    <w:rsid w:val="00BC7FD6"/>
    <w:rsid w:val="00BD073A"/>
    <w:rsid w:val="00BD09F6"/>
    <w:rsid w:val="00BD0C3B"/>
    <w:rsid w:val="00BD11DF"/>
    <w:rsid w:val="00BD2FB4"/>
    <w:rsid w:val="00BD3520"/>
    <w:rsid w:val="00BD3796"/>
    <w:rsid w:val="00BD38F7"/>
    <w:rsid w:val="00BD3B8F"/>
    <w:rsid w:val="00BD45C4"/>
    <w:rsid w:val="00BD4E4A"/>
    <w:rsid w:val="00BD5816"/>
    <w:rsid w:val="00BD5CF5"/>
    <w:rsid w:val="00BD6450"/>
    <w:rsid w:val="00BD6B06"/>
    <w:rsid w:val="00BD727A"/>
    <w:rsid w:val="00BD76A2"/>
    <w:rsid w:val="00BE08B9"/>
    <w:rsid w:val="00BE0EAD"/>
    <w:rsid w:val="00BE0F81"/>
    <w:rsid w:val="00BE1167"/>
    <w:rsid w:val="00BE1911"/>
    <w:rsid w:val="00BE312A"/>
    <w:rsid w:val="00BE47BE"/>
    <w:rsid w:val="00BE5E97"/>
    <w:rsid w:val="00BE656F"/>
    <w:rsid w:val="00BE750B"/>
    <w:rsid w:val="00BE76C3"/>
    <w:rsid w:val="00BE7AF4"/>
    <w:rsid w:val="00BF02C4"/>
    <w:rsid w:val="00BF0518"/>
    <w:rsid w:val="00BF2D1B"/>
    <w:rsid w:val="00BF3DCC"/>
    <w:rsid w:val="00BF4496"/>
    <w:rsid w:val="00BF4B96"/>
    <w:rsid w:val="00BF5178"/>
    <w:rsid w:val="00BF5207"/>
    <w:rsid w:val="00BF52AC"/>
    <w:rsid w:val="00BF55B9"/>
    <w:rsid w:val="00BF55F1"/>
    <w:rsid w:val="00BF6287"/>
    <w:rsid w:val="00BF62C9"/>
    <w:rsid w:val="00BF683F"/>
    <w:rsid w:val="00C0059E"/>
    <w:rsid w:val="00C01290"/>
    <w:rsid w:val="00C01528"/>
    <w:rsid w:val="00C01714"/>
    <w:rsid w:val="00C026B7"/>
    <w:rsid w:val="00C02B38"/>
    <w:rsid w:val="00C03715"/>
    <w:rsid w:val="00C038C8"/>
    <w:rsid w:val="00C03F61"/>
    <w:rsid w:val="00C04C7F"/>
    <w:rsid w:val="00C062AF"/>
    <w:rsid w:val="00C0718E"/>
    <w:rsid w:val="00C071DD"/>
    <w:rsid w:val="00C100F5"/>
    <w:rsid w:val="00C10481"/>
    <w:rsid w:val="00C10981"/>
    <w:rsid w:val="00C113E7"/>
    <w:rsid w:val="00C11504"/>
    <w:rsid w:val="00C11719"/>
    <w:rsid w:val="00C122BF"/>
    <w:rsid w:val="00C122F1"/>
    <w:rsid w:val="00C126DA"/>
    <w:rsid w:val="00C12D22"/>
    <w:rsid w:val="00C13803"/>
    <w:rsid w:val="00C14889"/>
    <w:rsid w:val="00C14E9D"/>
    <w:rsid w:val="00C15A9A"/>
    <w:rsid w:val="00C17FF7"/>
    <w:rsid w:val="00C20486"/>
    <w:rsid w:val="00C20D3A"/>
    <w:rsid w:val="00C22272"/>
    <w:rsid w:val="00C22311"/>
    <w:rsid w:val="00C22CD5"/>
    <w:rsid w:val="00C230BF"/>
    <w:rsid w:val="00C23F8F"/>
    <w:rsid w:val="00C2467C"/>
    <w:rsid w:val="00C24F31"/>
    <w:rsid w:val="00C250ED"/>
    <w:rsid w:val="00C258C0"/>
    <w:rsid w:val="00C25AAF"/>
    <w:rsid w:val="00C25B6E"/>
    <w:rsid w:val="00C25DB0"/>
    <w:rsid w:val="00C26256"/>
    <w:rsid w:val="00C2725E"/>
    <w:rsid w:val="00C279D5"/>
    <w:rsid w:val="00C305DC"/>
    <w:rsid w:val="00C325F0"/>
    <w:rsid w:val="00C331E1"/>
    <w:rsid w:val="00C334F6"/>
    <w:rsid w:val="00C336FE"/>
    <w:rsid w:val="00C35534"/>
    <w:rsid w:val="00C35562"/>
    <w:rsid w:val="00C35686"/>
    <w:rsid w:val="00C36372"/>
    <w:rsid w:val="00C36A37"/>
    <w:rsid w:val="00C36B42"/>
    <w:rsid w:val="00C37902"/>
    <w:rsid w:val="00C37B34"/>
    <w:rsid w:val="00C40817"/>
    <w:rsid w:val="00C4098A"/>
    <w:rsid w:val="00C41716"/>
    <w:rsid w:val="00C426B6"/>
    <w:rsid w:val="00C42C62"/>
    <w:rsid w:val="00C42D32"/>
    <w:rsid w:val="00C432CC"/>
    <w:rsid w:val="00C4332A"/>
    <w:rsid w:val="00C43416"/>
    <w:rsid w:val="00C43525"/>
    <w:rsid w:val="00C436DD"/>
    <w:rsid w:val="00C43BD6"/>
    <w:rsid w:val="00C43F23"/>
    <w:rsid w:val="00C44174"/>
    <w:rsid w:val="00C4417A"/>
    <w:rsid w:val="00C444CF"/>
    <w:rsid w:val="00C4465C"/>
    <w:rsid w:val="00C44A4C"/>
    <w:rsid w:val="00C45C0F"/>
    <w:rsid w:val="00C45C27"/>
    <w:rsid w:val="00C45CB3"/>
    <w:rsid w:val="00C47129"/>
    <w:rsid w:val="00C4725C"/>
    <w:rsid w:val="00C47330"/>
    <w:rsid w:val="00C477B3"/>
    <w:rsid w:val="00C47AD1"/>
    <w:rsid w:val="00C47FAF"/>
    <w:rsid w:val="00C502F9"/>
    <w:rsid w:val="00C50CF3"/>
    <w:rsid w:val="00C50DEE"/>
    <w:rsid w:val="00C517DF"/>
    <w:rsid w:val="00C51D7F"/>
    <w:rsid w:val="00C52359"/>
    <w:rsid w:val="00C52D40"/>
    <w:rsid w:val="00C5341D"/>
    <w:rsid w:val="00C538BE"/>
    <w:rsid w:val="00C5416E"/>
    <w:rsid w:val="00C54334"/>
    <w:rsid w:val="00C54438"/>
    <w:rsid w:val="00C544C5"/>
    <w:rsid w:val="00C5475B"/>
    <w:rsid w:val="00C54E13"/>
    <w:rsid w:val="00C54FF3"/>
    <w:rsid w:val="00C55EB3"/>
    <w:rsid w:val="00C560A2"/>
    <w:rsid w:val="00C564EB"/>
    <w:rsid w:val="00C56D87"/>
    <w:rsid w:val="00C5707C"/>
    <w:rsid w:val="00C572D7"/>
    <w:rsid w:val="00C57D6A"/>
    <w:rsid w:val="00C60FA2"/>
    <w:rsid w:val="00C61462"/>
    <w:rsid w:val="00C61518"/>
    <w:rsid w:val="00C62F98"/>
    <w:rsid w:val="00C64318"/>
    <w:rsid w:val="00C643B1"/>
    <w:rsid w:val="00C64E7A"/>
    <w:rsid w:val="00C65FB7"/>
    <w:rsid w:val="00C661A8"/>
    <w:rsid w:val="00C6651B"/>
    <w:rsid w:val="00C66D6D"/>
    <w:rsid w:val="00C675BC"/>
    <w:rsid w:val="00C67726"/>
    <w:rsid w:val="00C70077"/>
    <w:rsid w:val="00C71274"/>
    <w:rsid w:val="00C71C2E"/>
    <w:rsid w:val="00C73686"/>
    <w:rsid w:val="00C74624"/>
    <w:rsid w:val="00C74948"/>
    <w:rsid w:val="00C758C6"/>
    <w:rsid w:val="00C75D0A"/>
    <w:rsid w:val="00C7658F"/>
    <w:rsid w:val="00C76949"/>
    <w:rsid w:val="00C802C9"/>
    <w:rsid w:val="00C807D1"/>
    <w:rsid w:val="00C81E28"/>
    <w:rsid w:val="00C824AE"/>
    <w:rsid w:val="00C82CAA"/>
    <w:rsid w:val="00C8341D"/>
    <w:rsid w:val="00C83898"/>
    <w:rsid w:val="00C844B8"/>
    <w:rsid w:val="00C84DB2"/>
    <w:rsid w:val="00C84E65"/>
    <w:rsid w:val="00C8548D"/>
    <w:rsid w:val="00C85537"/>
    <w:rsid w:val="00C85A18"/>
    <w:rsid w:val="00C85A52"/>
    <w:rsid w:val="00C86245"/>
    <w:rsid w:val="00C86507"/>
    <w:rsid w:val="00C86B34"/>
    <w:rsid w:val="00C873E9"/>
    <w:rsid w:val="00C904FA"/>
    <w:rsid w:val="00C90C17"/>
    <w:rsid w:val="00C91015"/>
    <w:rsid w:val="00C911AC"/>
    <w:rsid w:val="00C919A7"/>
    <w:rsid w:val="00C92633"/>
    <w:rsid w:val="00C9293A"/>
    <w:rsid w:val="00C92C09"/>
    <w:rsid w:val="00C932BC"/>
    <w:rsid w:val="00C93FC8"/>
    <w:rsid w:val="00C94BC0"/>
    <w:rsid w:val="00C9520E"/>
    <w:rsid w:val="00C95EB5"/>
    <w:rsid w:val="00C96E19"/>
    <w:rsid w:val="00CA169E"/>
    <w:rsid w:val="00CA2073"/>
    <w:rsid w:val="00CA26A4"/>
    <w:rsid w:val="00CA31ED"/>
    <w:rsid w:val="00CA46BE"/>
    <w:rsid w:val="00CA6630"/>
    <w:rsid w:val="00CA6F9D"/>
    <w:rsid w:val="00CA7C7E"/>
    <w:rsid w:val="00CB01BC"/>
    <w:rsid w:val="00CB07CB"/>
    <w:rsid w:val="00CB09D4"/>
    <w:rsid w:val="00CB0A85"/>
    <w:rsid w:val="00CB0F93"/>
    <w:rsid w:val="00CB259F"/>
    <w:rsid w:val="00CB2739"/>
    <w:rsid w:val="00CB33B7"/>
    <w:rsid w:val="00CB3CA2"/>
    <w:rsid w:val="00CB45D7"/>
    <w:rsid w:val="00CB5A5F"/>
    <w:rsid w:val="00CB5ECE"/>
    <w:rsid w:val="00CB7323"/>
    <w:rsid w:val="00CB77B8"/>
    <w:rsid w:val="00CB7810"/>
    <w:rsid w:val="00CB78DC"/>
    <w:rsid w:val="00CB7DC8"/>
    <w:rsid w:val="00CC07FF"/>
    <w:rsid w:val="00CC1E05"/>
    <w:rsid w:val="00CC2022"/>
    <w:rsid w:val="00CC20B7"/>
    <w:rsid w:val="00CC2152"/>
    <w:rsid w:val="00CC2C38"/>
    <w:rsid w:val="00CC31A5"/>
    <w:rsid w:val="00CC4171"/>
    <w:rsid w:val="00CC468C"/>
    <w:rsid w:val="00CC4A58"/>
    <w:rsid w:val="00CC4A66"/>
    <w:rsid w:val="00CC4EF1"/>
    <w:rsid w:val="00CC4FFA"/>
    <w:rsid w:val="00CC6A0E"/>
    <w:rsid w:val="00CC70B0"/>
    <w:rsid w:val="00CC7B1F"/>
    <w:rsid w:val="00CD0878"/>
    <w:rsid w:val="00CD15C8"/>
    <w:rsid w:val="00CD1E0C"/>
    <w:rsid w:val="00CD20CB"/>
    <w:rsid w:val="00CD2141"/>
    <w:rsid w:val="00CD2249"/>
    <w:rsid w:val="00CD241A"/>
    <w:rsid w:val="00CD357B"/>
    <w:rsid w:val="00CD3836"/>
    <w:rsid w:val="00CD39D7"/>
    <w:rsid w:val="00CD49A5"/>
    <w:rsid w:val="00CD4E05"/>
    <w:rsid w:val="00CD54A2"/>
    <w:rsid w:val="00CD55EC"/>
    <w:rsid w:val="00CD60B6"/>
    <w:rsid w:val="00CD65CF"/>
    <w:rsid w:val="00CD687D"/>
    <w:rsid w:val="00CD74F5"/>
    <w:rsid w:val="00CD7CEB"/>
    <w:rsid w:val="00CE010D"/>
    <w:rsid w:val="00CE11E2"/>
    <w:rsid w:val="00CE148B"/>
    <w:rsid w:val="00CE2342"/>
    <w:rsid w:val="00CE3818"/>
    <w:rsid w:val="00CE3861"/>
    <w:rsid w:val="00CE3F35"/>
    <w:rsid w:val="00CE4021"/>
    <w:rsid w:val="00CE5A4D"/>
    <w:rsid w:val="00CE5BC4"/>
    <w:rsid w:val="00CE6200"/>
    <w:rsid w:val="00CE6F92"/>
    <w:rsid w:val="00CE7536"/>
    <w:rsid w:val="00CE76A6"/>
    <w:rsid w:val="00CF02B1"/>
    <w:rsid w:val="00CF02C6"/>
    <w:rsid w:val="00CF0CEA"/>
    <w:rsid w:val="00CF12A6"/>
    <w:rsid w:val="00CF1BFF"/>
    <w:rsid w:val="00CF3007"/>
    <w:rsid w:val="00CF339A"/>
    <w:rsid w:val="00CF36B5"/>
    <w:rsid w:val="00CF414D"/>
    <w:rsid w:val="00CF42B0"/>
    <w:rsid w:val="00CF4732"/>
    <w:rsid w:val="00CF4EBD"/>
    <w:rsid w:val="00CF6F96"/>
    <w:rsid w:val="00CF77DF"/>
    <w:rsid w:val="00CF791E"/>
    <w:rsid w:val="00D000B5"/>
    <w:rsid w:val="00D00A61"/>
    <w:rsid w:val="00D01CF8"/>
    <w:rsid w:val="00D0314F"/>
    <w:rsid w:val="00D03D7E"/>
    <w:rsid w:val="00D04066"/>
    <w:rsid w:val="00D071B0"/>
    <w:rsid w:val="00D07855"/>
    <w:rsid w:val="00D07D72"/>
    <w:rsid w:val="00D10731"/>
    <w:rsid w:val="00D1134D"/>
    <w:rsid w:val="00D11371"/>
    <w:rsid w:val="00D11A5B"/>
    <w:rsid w:val="00D11CBC"/>
    <w:rsid w:val="00D12330"/>
    <w:rsid w:val="00D13443"/>
    <w:rsid w:val="00D1386E"/>
    <w:rsid w:val="00D148DA"/>
    <w:rsid w:val="00D149A6"/>
    <w:rsid w:val="00D14DD7"/>
    <w:rsid w:val="00D15A16"/>
    <w:rsid w:val="00D15AA0"/>
    <w:rsid w:val="00D16457"/>
    <w:rsid w:val="00D16558"/>
    <w:rsid w:val="00D17DA1"/>
    <w:rsid w:val="00D2160F"/>
    <w:rsid w:val="00D2181E"/>
    <w:rsid w:val="00D2293D"/>
    <w:rsid w:val="00D2300D"/>
    <w:rsid w:val="00D23C80"/>
    <w:rsid w:val="00D253E4"/>
    <w:rsid w:val="00D2577A"/>
    <w:rsid w:val="00D26728"/>
    <w:rsid w:val="00D27738"/>
    <w:rsid w:val="00D27842"/>
    <w:rsid w:val="00D30197"/>
    <w:rsid w:val="00D303FD"/>
    <w:rsid w:val="00D318A1"/>
    <w:rsid w:val="00D3299A"/>
    <w:rsid w:val="00D336F1"/>
    <w:rsid w:val="00D33FDA"/>
    <w:rsid w:val="00D34A34"/>
    <w:rsid w:val="00D35861"/>
    <w:rsid w:val="00D35FEC"/>
    <w:rsid w:val="00D372E4"/>
    <w:rsid w:val="00D375F3"/>
    <w:rsid w:val="00D37939"/>
    <w:rsid w:val="00D37B44"/>
    <w:rsid w:val="00D37BA8"/>
    <w:rsid w:val="00D40D1C"/>
    <w:rsid w:val="00D413A4"/>
    <w:rsid w:val="00D41413"/>
    <w:rsid w:val="00D41635"/>
    <w:rsid w:val="00D4253B"/>
    <w:rsid w:val="00D4407D"/>
    <w:rsid w:val="00D44DF1"/>
    <w:rsid w:val="00D454A8"/>
    <w:rsid w:val="00D45AF4"/>
    <w:rsid w:val="00D4661E"/>
    <w:rsid w:val="00D46B8D"/>
    <w:rsid w:val="00D46F99"/>
    <w:rsid w:val="00D47360"/>
    <w:rsid w:val="00D509FF"/>
    <w:rsid w:val="00D50E85"/>
    <w:rsid w:val="00D52493"/>
    <w:rsid w:val="00D527FC"/>
    <w:rsid w:val="00D52A12"/>
    <w:rsid w:val="00D548C0"/>
    <w:rsid w:val="00D54922"/>
    <w:rsid w:val="00D54C76"/>
    <w:rsid w:val="00D54FF4"/>
    <w:rsid w:val="00D552BF"/>
    <w:rsid w:val="00D5538A"/>
    <w:rsid w:val="00D5659B"/>
    <w:rsid w:val="00D56AA9"/>
    <w:rsid w:val="00D5718E"/>
    <w:rsid w:val="00D57ED6"/>
    <w:rsid w:val="00D60692"/>
    <w:rsid w:val="00D60CCA"/>
    <w:rsid w:val="00D6306C"/>
    <w:rsid w:val="00D6516B"/>
    <w:rsid w:val="00D656DD"/>
    <w:rsid w:val="00D66D3E"/>
    <w:rsid w:val="00D677B0"/>
    <w:rsid w:val="00D67CE0"/>
    <w:rsid w:val="00D7033F"/>
    <w:rsid w:val="00D70D85"/>
    <w:rsid w:val="00D70E69"/>
    <w:rsid w:val="00D70F37"/>
    <w:rsid w:val="00D71899"/>
    <w:rsid w:val="00D71CAE"/>
    <w:rsid w:val="00D71D9A"/>
    <w:rsid w:val="00D721B2"/>
    <w:rsid w:val="00D72AFB"/>
    <w:rsid w:val="00D7378F"/>
    <w:rsid w:val="00D741BC"/>
    <w:rsid w:val="00D7428F"/>
    <w:rsid w:val="00D743C3"/>
    <w:rsid w:val="00D74D34"/>
    <w:rsid w:val="00D75FC7"/>
    <w:rsid w:val="00D76581"/>
    <w:rsid w:val="00D80161"/>
    <w:rsid w:val="00D806A8"/>
    <w:rsid w:val="00D806AC"/>
    <w:rsid w:val="00D81994"/>
    <w:rsid w:val="00D8358F"/>
    <w:rsid w:val="00D836B1"/>
    <w:rsid w:val="00D837AB"/>
    <w:rsid w:val="00D84684"/>
    <w:rsid w:val="00D84703"/>
    <w:rsid w:val="00D84FAA"/>
    <w:rsid w:val="00D8534C"/>
    <w:rsid w:val="00D85570"/>
    <w:rsid w:val="00D85A62"/>
    <w:rsid w:val="00D85D3A"/>
    <w:rsid w:val="00D866EF"/>
    <w:rsid w:val="00D87325"/>
    <w:rsid w:val="00D902BA"/>
    <w:rsid w:val="00D90A58"/>
    <w:rsid w:val="00D90B44"/>
    <w:rsid w:val="00D90C19"/>
    <w:rsid w:val="00D914CE"/>
    <w:rsid w:val="00D91625"/>
    <w:rsid w:val="00D91822"/>
    <w:rsid w:val="00D91BA7"/>
    <w:rsid w:val="00D91F36"/>
    <w:rsid w:val="00D924AB"/>
    <w:rsid w:val="00D928C4"/>
    <w:rsid w:val="00D92BD7"/>
    <w:rsid w:val="00D92BF1"/>
    <w:rsid w:val="00D92E4A"/>
    <w:rsid w:val="00D92FC4"/>
    <w:rsid w:val="00D93102"/>
    <w:rsid w:val="00D951BC"/>
    <w:rsid w:val="00D9626B"/>
    <w:rsid w:val="00D96307"/>
    <w:rsid w:val="00D9690C"/>
    <w:rsid w:val="00DA08F8"/>
    <w:rsid w:val="00DA17C5"/>
    <w:rsid w:val="00DA1D1D"/>
    <w:rsid w:val="00DA2885"/>
    <w:rsid w:val="00DA2CAF"/>
    <w:rsid w:val="00DA33A0"/>
    <w:rsid w:val="00DA458E"/>
    <w:rsid w:val="00DA4CAC"/>
    <w:rsid w:val="00DA51AD"/>
    <w:rsid w:val="00DA5D70"/>
    <w:rsid w:val="00DA5F9C"/>
    <w:rsid w:val="00DA6114"/>
    <w:rsid w:val="00DA6A85"/>
    <w:rsid w:val="00DA7CF1"/>
    <w:rsid w:val="00DA7F77"/>
    <w:rsid w:val="00DB0F4A"/>
    <w:rsid w:val="00DB116B"/>
    <w:rsid w:val="00DB1708"/>
    <w:rsid w:val="00DB1CBF"/>
    <w:rsid w:val="00DB21A4"/>
    <w:rsid w:val="00DB27E2"/>
    <w:rsid w:val="00DB2E03"/>
    <w:rsid w:val="00DB325B"/>
    <w:rsid w:val="00DB33BC"/>
    <w:rsid w:val="00DB350E"/>
    <w:rsid w:val="00DB3D22"/>
    <w:rsid w:val="00DB3ED6"/>
    <w:rsid w:val="00DB41CD"/>
    <w:rsid w:val="00DB4A42"/>
    <w:rsid w:val="00DB4F92"/>
    <w:rsid w:val="00DB6B80"/>
    <w:rsid w:val="00DB6BB4"/>
    <w:rsid w:val="00DB7C19"/>
    <w:rsid w:val="00DB7CAC"/>
    <w:rsid w:val="00DC0057"/>
    <w:rsid w:val="00DC0FF8"/>
    <w:rsid w:val="00DC1A4A"/>
    <w:rsid w:val="00DC1DB7"/>
    <w:rsid w:val="00DC23F6"/>
    <w:rsid w:val="00DC3277"/>
    <w:rsid w:val="00DC3314"/>
    <w:rsid w:val="00DC4131"/>
    <w:rsid w:val="00DC440A"/>
    <w:rsid w:val="00DC49D4"/>
    <w:rsid w:val="00DC4D01"/>
    <w:rsid w:val="00DC5D96"/>
    <w:rsid w:val="00DC61F2"/>
    <w:rsid w:val="00DC62C1"/>
    <w:rsid w:val="00DC744B"/>
    <w:rsid w:val="00DD07CE"/>
    <w:rsid w:val="00DD0AE3"/>
    <w:rsid w:val="00DD20A8"/>
    <w:rsid w:val="00DD20CF"/>
    <w:rsid w:val="00DD2286"/>
    <w:rsid w:val="00DD22D5"/>
    <w:rsid w:val="00DD27AF"/>
    <w:rsid w:val="00DD2BAB"/>
    <w:rsid w:val="00DD2F3E"/>
    <w:rsid w:val="00DD33CD"/>
    <w:rsid w:val="00DD379C"/>
    <w:rsid w:val="00DD3AF8"/>
    <w:rsid w:val="00DD4648"/>
    <w:rsid w:val="00DD5CDA"/>
    <w:rsid w:val="00DD5E50"/>
    <w:rsid w:val="00DD7965"/>
    <w:rsid w:val="00DE0121"/>
    <w:rsid w:val="00DE0586"/>
    <w:rsid w:val="00DE15E6"/>
    <w:rsid w:val="00DE162C"/>
    <w:rsid w:val="00DE1785"/>
    <w:rsid w:val="00DE1817"/>
    <w:rsid w:val="00DE2322"/>
    <w:rsid w:val="00DE2713"/>
    <w:rsid w:val="00DE2961"/>
    <w:rsid w:val="00DE2B5B"/>
    <w:rsid w:val="00DE3360"/>
    <w:rsid w:val="00DE344F"/>
    <w:rsid w:val="00DE3D98"/>
    <w:rsid w:val="00DE487C"/>
    <w:rsid w:val="00DE4901"/>
    <w:rsid w:val="00DE50AB"/>
    <w:rsid w:val="00DE55E0"/>
    <w:rsid w:val="00DE5803"/>
    <w:rsid w:val="00DE5D56"/>
    <w:rsid w:val="00DE66C4"/>
    <w:rsid w:val="00DE6FAA"/>
    <w:rsid w:val="00DE7923"/>
    <w:rsid w:val="00DE7BAB"/>
    <w:rsid w:val="00DF00DB"/>
    <w:rsid w:val="00DF134A"/>
    <w:rsid w:val="00DF1C63"/>
    <w:rsid w:val="00DF298D"/>
    <w:rsid w:val="00DF2E8C"/>
    <w:rsid w:val="00DF313D"/>
    <w:rsid w:val="00DF3760"/>
    <w:rsid w:val="00DF4ADC"/>
    <w:rsid w:val="00DF4C67"/>
    <w:rsid w:val="00DF4FEA"/>
    <w:rsid w:val="00DF5269"/>
    <w:rsid w:val="00DF536B"/>
    <w:rsid w:val="00DF553B"/>
    <w:rsid w:val="00DF5A12"/>
    <w:rsid w:val="00DF5C0E"/>
    <w:rsid w:val="00DF603C"/>
    <w:rsid w:val="00DF62B4"/>
    <w:rsid w:val="00DF67E7"/>
    <w:rsid w:val="00DF69CB"/>
    <w:rsid w:val="00DF6DCB"/>
    <w:rsid w:val="00DF6E0E"/>
    <w:rsid w:val="00DF76F5"/>
    <w:rsid w:val="00E0097D"/>
    <w:rsid w:val="00E01A0F"/>
    <w:rsid w:val="00E01CFE"/>
    <w:rsid w:val="00E02736"/>
    <w:rsid w:val="00E02AE8"/>
    <w:rsid w:val="00E03637"/>
    <w:rsid w:val="00E05091"/>
    <w:rsid w:val="00E053C5"/>
    <w:rsid w:val="00E054E5"/>
    <w:rsid w:val="00E0574F"/>
    <w:rsid w:val="00E10124"/>
    <w:rsid w:val="00E10250"/>
    <w:rsid w:val="00E1112A"/>
    <w:rsid w:val="00E11711"/>
    <w:rsid w:val="00E12A1A"/>
    <w:rsid w:val="00E13B25"/>
    <w:rsid w:val="00E14644"/>
    <w:rsid w:val="00E14893"/>
    <w:rsid w:val="00E1495D"/>
    <w:rsid w:val="00E15A53"/>
    <w:rsid w:val="00E15E96"/>
    <w:rsid w:val="00E15FA5"/>
    <w:rsid w:val="00E16323"/>
    <w:rsid w:val="00E164D9"/>
    <w:rsid w:val="00E16867"/>
    <w:rsid w:val="00E174A6"/>
    <w:rsid w:val="00E17C75"/>
    <w:rsid w:val="00E17DFC"/>
    <w:rsid w:val="00E20783"/>
    <w:rsid w:val="00E20B61"/>
    <w:rsid w:val="00E21570"/>
    <w:rsid w:val="00E222D7"/>
    <w:rsid w:val="00E22A23"/>
    <w:rsid w:val="00E22C02"/>
    <w:rsid w:val="00E230C0"/>
    <w:rsid w:val="00E2339C"/>
    <w:rsid w:val="00E233CF"/>
    <w:rsid w:val="00E23A0D"/>
    <w:rsid w:val="00E2455D"/>
    <w:rsid w:val="00E2472B"/>
    <w:rsid w:val="00E2508D"/>
    <w:rsid w:val="00E2656A"/>
    <w:rsid w:val="00E2661C"/>
    <w:rsid w:val="00E2698F"/>
    <w:rsid w:val="00E26B5B"/>
    <w:rsid w:val="00E26D63"/>
    <w:rsid w:val="00E2772B"/>
    <w:rsid w:val="00E2776E"/>
    <w:rsid w:val="00E30928"/>
    <w:rsid w:val="00E3214B"/>
    <w:rsid w:val="00E32DA2"/>
    <w:rsid w:val="00E33342"/>
    <w:rsid w:val="00E33C76"/>
    <w:rsid w:val="00E33D43"/>
    <w:rsid w:val="00E355BA"/>
    <w:rsid w:val="00E355FB"/>
    <w:rsid w:val="00E357DF"/>
    <w:rsid w:val="00E35B25"/>
    <w:rsid w:val="00E37332"/>
    <w:rsid w:val="00E37639"/>
    <w:rsid w:val="00E403FF"/>
    <w:rsid w:val="00E40C1E"/>
    <w:rsid w:val="00E412CC"/>
    <w:rsid w:val="00E4190B"/>
    <w:rsid w:val="00E420A2"/>
    <w:rsid w:val="00E427E6"/>
    <w:rsid w:val="00E429C7"/>
    <w:rsid w:val="00E43085"/>
    <w:rsid w:val="00E43F50"/>
    <w:rsid w:val="00E443C3"/>
    <w:rsid w:val="00E44621"/>
    <w:rsid w:val="00E451AD"/>
    <w:rsid w:val="00E4536C"/>
    <w:rsid w:val="00E47744"/>
    <w:rsid w:val="00E47F16"/>
    <w:rsid w:val="00E50874"/>
    <w:rsid w:val="00E50B1E"/>
    <w:rsid w:val="00E51326"/>
    <w:rsid w:val="00E523C6"/>
    <w:rsid w:val="00E52DC4"/>
    <w:rsid w:val="00E53E01"/>
    <w:rsid w:val="00E54353"/>
    <w:rsid w:val="00E544CE"/>
    <w:rsid w:val="00E55091"/>
    <w:rsid w:val="00E56177"/>
    <w:rsid w:val="00E561EB"/>
    <w:rsid w:val="00E5658A"/>
    <w:rsid w:val="00E56DB2"/>
    <w:rsid w:val="00E57935"/>
    <w:rsid w:val="00E57D8A"/>
    <w:rsid w:val="00E60C70"/>
    <w:rsid w:val="00E6112A"/>
    <w:rsid w:val="00E61BD3"/>
    <w:rsid w:val="00E61D5A"/>
    <w:rsid w:val="00E6234A"/>
    <w:rsid w:val="00E62EDC"/>
    <w:rsid w:val="00E63580"/>
    <w:rsid w:val="00E642FB"/>
    <w:rsid w:val="00E64F13"/>
    <w:rsid w:val="00E65299"/>
    <w:rsid w:val="00E65434"/>
    <w:rsid w:val="00E658CD"/>
    <w:rsid w:val="00E65CFA"/>
    <w:rsid w:val="00E65E1B"/>
    <w:rsid w:val="00E65E71"/>
    <w:rsid w:val="00E66551"/>
    <w:rsid w:val="00E66714"/>
    <w:rsid w:val="00E667B1"/>
    <w:rsid w:val="00E66A8E"/>
    <w:rsid w:val="00E66F37"/>
    <w:rsid w:val="00E66F86"/>
    <w:rsid w:val="00E67E50"/>
    <w:rsid w:val="00E709A1"/>
    <w:rsid w:val="00E70EEB"/>
    <w:rsid w:val="00E70F52"/>
    <w:rsid w:val="00E71736"/>
    <w:rsid w:val="00E71A41"/>
    <w:rsid w:val="00E72D28"/>
    <w:rsid w:val="00E7368D"/>
    <w:rsid w:val="00E736E5"/>
    <w:rsid w:val="00E754F7"/>
    <w:rsid w:val="00E761C4"/>
    <w:rsid w:val="00E76259"/>
    <w:rsid w:val="00E76B77"/>
    <w:rsid w:val="00E770E8"/>
    <w:rsid w:val="00E77AB9"/>
    <w:rsid w:val="00E77FC5"/>
    <w:rsid w:val="00E81271"/>
    <w:rsid w:val="00E81EBF"/>
    <w:rsid w:val="00E821B3"/>
    <w:rsid w:val="00E82A7A"/>
    <w:rsid w:val="00E83176"/>
    <w:rsid w:val="00E836DB"/>
    <w:rsid w:val="00E84A28"/>
    <w:rsid w:val="00E84CE7"/>
    <w:rsid w:val="00E85138"/>
    <w:rsid w:val="00E85856"/>
    <w:rsid w:val="00E85973"/>
    <w:rsid w:val="00E85FE3"/>
    <w:rsid w:val="00E86367"/>
    <w:rsid w:val="00E86C68"/>
    <w:rsid w:val="00E87471"/>
    <w:rsid w:val="00E8783A"/>
    <w:rsid w:val="00E90685"/>
    <w:rsid w:val="00E906F5"/>
    <w:rsid w:val="00E92440"/>
    <w:rsid w:val="00E947A7"/>
    <w:rsid w:val="00E958BA"/>
    <w:rsid w:val="00E95D0E"/>
    <w:rsid w:val="00E9616C"/>
    <w:rsid w:val="00E962F6"/>
    <w:rsid w:val="00E96614"/>
    <w:rsid w:val="00E973FB"/>
    <w:rsid w:val="00EA01DF"/>
    <w:rsid w:val="00EA20F3"/>
    <w:rsid w:val="00EA2DED"/>
    <w:rsid w:val="00EA3B41"/>
    <w:rsid w:val="00EA3F7A"/>
    <w:rsid w:val="00EA4628"/>
    <w:rsid w:val="00EA4DD6"/>
    <w:rsid w:val="00EA57B9"/>
    <w:rsid w:val="00EA6DED"/>
    <w:rsid w:val="00EA71CC"/>
    <w:rsid w:val="00EA7E0D"/>
    <w:rsid w:val="00EB0321"/>
    <w:rsid w:val="00EB0390"/>
    <w:rsid w:val="00EB143C"/>
    <w:rsid w:val="00EB1A6F"/>
    <w:rsid w:val="00EB2791"/>
    <w:rsid w:val="00EB2F3C"/>
    <w:rsid w:val="00EB373E"/>
    <w:rsid w:val="00EB3EB4"/>
    <w:rsid w:val="00EB4914"/>
    <w:rsid w:val="00EB4B54"/>
    <w:rsid w:val="00EB5AB3"/>
    <w:rsid w:val="00EB5B48"/>
    <w:rsid w:val="00EB5DB2"/>
    <w:rsid w:val="00EB69DD"/>
    <w:rsid w:val="00EB74AE"/>
    <w:rsid w:val="00EC0DFF"/>
    <w:rsid w:val="00EC207B"/>
    <w:rsid w:val="00EC22CA"/>
    <w:rsid w:val="00EC2901"/>
    <w:rsid w:val="00EC2CCB"/>
    <w:rsid w:val="00EC2E0A"/>
    <w:rsid w:val="00EC34DF"/>
    <w:rsid w:val="00EC36A1"/>
    <w:rsid w:val="00EC3ADA"/>
    <w:rsid w:val="00EC53D7"/>
    <w:rsid w:val="00EC58FD"/>
    <w:rsid w:val="00EC6255"/>
    <w:rsid w:val="00EC6524"/>
    <w:rsid w:val="00EC656E"/>
    <w:rsid w:val="00EC6773"/>
    <w:rsid w:val="00EC6823"/>
    <w:rsid w:val="00ED104D"/>
    <w:rsid w:val="00ED1338"/>
    <w:rsid w:val="00ED155D"/>
    <w:rsid w:val="00ED1734"/>
    <w:rsid w:val="00ED240C"/>
    <w:rsid w:val="00ED2812"/>
    <w:rsid w:val="00ED33C2"/>
    <w:rsid w:val="00ED4C79"/>
    <w:rsid w:val="00ED4D5D"/>
    <w:rsid w:val="00ED5A19"/>
    <w:rsid w:val="00ED5DCD"/>
    <w:rsid w:val="00ED6405"/>
    <w:rsid w:val="00ED6828"/>
    <w:rsid w:val="00ED6E07"/>
    <w:rsid w:val="00ED77F9"/>
    <w:rsid w:val="00EE00AD"/>
    <w:rsid w:val="00EE0381"/>
    <w:rsid w:val="00EE1364"/>
    <w:rsid w:val="00EE16AE"/>
    <w:rsid w:val="00EE2286"/>
    <w:rsid w:val="00EE3167"/>
    <w:rsid w:val="00EE3976"/>
    <w:rsid w:val="00EE3D99"/>
    <w:rsid w:val="00EE489F"/>
    <w:rsid w:val="00EE48A9"/>
    <w:rsid w:val="00EE6062"/>
    <w:rsid w:val="00EE679F"/>
    <w:rsid w:val="00EE7D55"/>
    <w:rsid w:val="00EF2354"/>
    <w:rsid w:val="00EF26AB"/>
    <w:rsid w:val="00EF2C32"/>
    <w:rsid w:val="00EF354F"/>
    <w:rsid w:val="00EF4859"/>
    <w:rsid w:val="00EF4D9A"/>
    <w:rsid w:val="00EF7126"/>
    <w:rsid w:val="00F000FC"/>
    <w:rsid w:val="00F02FF5"/>
    <w:rsid w:val="00F03084"/>
    <w:rsid w:val="00F03B6E"/>
    <w:rsid w:val="00F043B9"/>
    <w:rsid w:val="00F04E7D"/>
    <w:rsid w:val="00F0513F"/>
    <w:rsid w:val="00F05877"/>
    <w:rsid w:val="00F058FE"/>
    <w:rsid w:val="00F06AD8"/>
    <w:rsid w:val="00F07EC6"/>
    <w:rsid w:val="00F120BD"/>
    <w:rsid w:val="00F12185"/>
    <w:rsid w:val="00F12DFA"/>
    <w:rsid w:val="00F12FE7"/>
    <w:rsid w:val="00F134BC"/>
    <w:rsid w:val="00F137E2"/>
    <w:rsid w:val="00F13949"/>
    <w:rsid w:val="00F139EE"/>
    <w:rsid w:val="00F15A4A"/>
    <w:rsid w:val="00F16E81"/>
    <w:rsid w:val="00F17D77"/>
    <w:rsid w:val="00F20024"/>
    <w:rsid w:val="00F2049A"/>
    <w:rsid w:val="00F2059D"/>
    <w:rsid w:val="00F212E1"/>
    <w:rsid w:val="00F21659"/>
    <w:rsid w:val="00F22212"/>
    <w:rsid w:val="00F22556"/>
    <w:rsid w:val="00F22846"/>
    <w:rsid w:val="00F2289C"/>
    <w:rsid w:val="00F244E6"/>
    <w:rsid w:val="00F2546A"/>
    <w:rsid w:val="00F2550E"/>
    <w:rsid w:val="00F263A4"/>
    <w:rsid w:val="00F26946"/>
    <w:rsid w:val="00F26A53"/>
    <w:rsid w:val="00F27306"/>
    <w:rsid w:val="00F275FE"/>
    <w:rsid w:val="00F27821"/>
    <w:rsid w:val="00F27839"/>
    <w:rsid w:val="00F27936"/>
    <w:rsid w:val="00F30914"/>
    <w:rsid w:val="00F3092A"/>
    <w:rsid w:val="00F31B3C"/>
    <w:rsid w:val="00F31CC2"/>
    <w:rsid w:val="00F3288C"/>
    <w:rsid w:val="00F33457"/>
    <w:rsid w:val="00F335D7"/>
    <w:rsid w:val="00F33C41"/>
    <w:rsid w:val="00F34604"/>
    <w:rsid w:val="00F34CAF"/>
    <w:rsid w:val="00F353C1"/>
    <w:rsid w:val="00F36672"/>
    <w:rsid w:val="00F36DB3"/>
    <w:rsid w:val="00F36E9B"/>
    <w:rsid w:val="00F3789C"/>
    <w:rsid w:val="00F37A01"/>
    <w:rsid w:val="00F37E7A"/>
    <w:rsid w:val="00F40F55"/>
    <w:rsid w:val="00F423F9"/>
    <w:rsid w:val="00F42689"/>
    <w:rsid w:val="00F43515"/>
    <w:rsid w:val="00F436D1"/>
    <w:rsid w:val="00F4483D"/>
    <w:rsid w:val="00F4525E"/>
    <w:rsid w:val="00F45D8D"/>
    <w:rsid w:val="00F460F6"/>
    <w:rsid w:val="00F46D8B"/>
    <w:rsid w:val="00F4769F"/>
    <w:rsid w:val="00F50241"/>
    <w:rsid w:val="00F50BA6"/>
    <w:rsid w:val="00F512C0"/>
    <w:rsid w:val="00F514E8"/>
    <w:rsid w:val="00F51C86"/>
    <w:rsid w:val="00F52721"/>
    <w:rsid w:val="00F52DE5"/>
    <w:rsid w:val="00F54179"/>
    <w:rsid w:val="00F563F2"/>
    <w:rsid w:val="00F5680B"/>
    <w:rsid w:val="00F5721C"/>
    <w:rsid w:val="00F5731F"/>
    <w:rsid w:val="00F6009E"/>
    <w:rsid w:val="00F609C4"/>
    <w:rsid w:val="00F60B26"/>
    <w:rsid w:val="00F6106E"/>
    <w:rsid w:val="00F61192"/>
    <w:rsid w:val="00F61D3E"/>
    <w:rsid w:val="00F621EF"/>
    <w:rsid w:val="00F622C3"/>
    <w:rsid w:val="00F623A5"/>
    <w:rsid w:val="00F62832"/>
    <w:rsid w:val="00F630BC"/>
    <w:rsid w:val="00F637D5"/>
    <w:rsid w:val="00F642DD"/>
    <w:rsid w:val="00F64AE3"/>
    <w:rsid w:val="00F65591"/>
    <w:rsid w:val="00F662BE"/>
    <w:rsid w:val="00F66E11"/>
    <w:rsid w:val="00F66F87"/>
    <w:rsid w:val="00F6795A"/>
    <w:rsid w:val="00F679F7"/>
    <w:rsid w:val="00F67C3A"/>
    <w:rsid w:val="00F7009B"/>
    <w:rsid w:val="00F703CA"/>
    <w:rsid w:val="00F703D7"/>
    <w:rsid w:val="00F708C5"/>
    <w:rsid w:val="00F717D4"/>
    <w:rsid w:val="00F71DD4"/>
    <w:rsid w:val="00F723F6"/>
    <w:rsid w:val="00F72452"/>
    <w:rsid w:val="00F738E6"/>
    <w:rsid w:val="00F74B9E"/>
    <w:rsid w:val="00F74F5B"/>
    <w:rsid w:val="00F754F9"/>
    <w:rsid w:val="00F756F8"/>
    <w:rsid w:val="00F75719"/>
    <w:rsid w:val="00F776B4"/>
    <w:rsid w:val="00F80E32"/>
    <w:rsid w:val="00F81817"/>
    <w:rsid w:val="00F818BE"/>
    <w:rsid w:val="00F81937"/>
    <w:rsid w:val="00F827E5"/>
    <w:rsid w:val="00F845E9"/>
    <w:rsid w:val="00F84DE6"/>
    <w:rsid w:val="00F8505D"/>
    <w:rsid w:val="00F850BA"/>
    <w:rsid w:val="00F85236"/>
    <w:rsid w:val="00F85A8A"/>
    <w:rsid w:val="00F867C3"/>
    <w:rsid w:val="00F86B9A"/>
    <w:rsid w:val="00F8770A"/>
    <w:rsid w:val="00F9088B"/>
    <w:rsid w:val="00F9130A"/>
    <w:rsid w:val="00F913BE"/>
    <w:rsid w:val="00F91AEF"/>
    <w:rsid w:val="00F929A5"/>
    <w:rsid w:val="00F92E2B"/>
    <w:rsid w:val="00F93507"/>
    <w:rsid w:val="00F95BE6"/>
    <w:rsid w:val="00F95F85"/>
    <w:rsid w:val="00F96328"/>
    <w:rsid w:val="00FA0A46"/>
    <w:rsid w:val="00FA11C8"/>
    <w:rsid w:val="00FA14C3"/>
    <w:rsid w:val="00FA14C5"/>
    <w:rsid w:val="00FA195A"/>
    <w:rsid w:val="00FA2117"/>
    <w:rsid w:val="00FA220D"/>
    <w:rsid w:val="00FA25E2"/>
    <w:rsid w:val="00FA2B36"/>
    <w:rsid w:val="00FA3384"/>
    <w:rsid w:val="00FA3832"/>
    <w:rsid w:val="00FA3956"/>
    <w:rsid w:val="00FA3C5D"/>
    <w:rsid w:val="00FA3CFF"/>
    <w:rsid w:val="00FA586E"/>
    <w:rsid w:val="00FA5A48"/>
    <w:rsid w:val="00FA67D9"/>
    <w:rsid w:val="00FA735D"/>
    <w:rsid w:val="00FA76BA"/>
    <w:rsid w:val="00FA780B"/>
    <w:rsid w:val="00FB003B"/>
    <w:rsid w:val="00FB067E"/>
    <w:rsid w:val="00FB1E59"/>
    <w:rsid w:val="00FB2294"/>
    <w:rsid w:val="00FB365C"/>
    <w:rsid w:val="00FB3A1D"/>
    <w:rsid w:val="00FB3A64"/>
    <w:rsid w:val="00FB44FE"/>
    <w:rsid w:val="00FB4C8A"/>
    <w:rsid w:val="00FB5322"/>
    <w:rsid w:val="00FB56F8"/>
    <w:rsid w:val="00FB5AA7"/>
    <w:rsid w:val="00FB61F6"/>
    <w:rsid w:val="00FB62AB"/>
    <w:rsid w:val="00FB655A"/>
    <w:rsid w:val="00FB6FA5"/>
    <w:rsid w:val="00FB7861"/>
    <w:rsid w:val="00FC00FB"/>
    <w:rsid w:val="00FC0583"/>
    <w:rsid w:val="00FC1A0D"/>
    <w:rsid w:val="00FC3C2A"/>
    <w:rsid w:val="00FC4436"/>
    <w:rsid w:val="00FC46A1"/>
    <w:rsid w:val="00FC4B5C"/>
    <w:rsid w:val="00FC5773"/>
    <w:rsid w:val="00FC7285"/>
    <w:rsid w:val="00FD035E"/>
    <w:rsid w:val="00FD134B"/>
    <w:rsid w:val="00FD1E7E"/>
    <w:rsid w:val="00FD300C"/>
    <w:rsid w:val="00FD34DE"/>
    <w:rsid w:val="00FD3BF8"/>
    <w:rsid w:val="00FD3CBD"/>
    <w:rsid w:val="00FD3E96"/>
    <w:rsid w:val="00FD4455"/>
    <w:rsid w:val="00FD494E"/>
    <w:rsid w:val="00FD4F3B"/>
    <w:rsid w:val="00FD514B"/>
    <w:rsid w:val="00FD56AC"/>
    <w:rsid w:val="00FD591E"/>
    <w:rsid w:val="00FD5CC1"/>
    <w:rsid w:val="00FD6145"/>
    <w:rsid w:val="00FE04EE"/>
    <w:rsid w:val="00FE103E"/>
    <w:rsid w:val="00FE1347"/>
    <w:rsid w:val="00FE1521"/>
    <w:rsid w:val="00FE166E"/>
    <w:rsid w:val="00FE1702"/>
    <w:rsid w:val="00FE1893"/>
    <w:rsid w:val="00FE366E"/>
    <w:rsid w:val="00FE40BF"/>
    <w:rsid w:val="00FE4517"/>
    <w:rsid w:val="00FE4D5F"/>
    <w:rsid w:val="00FE5523"/>
    <w:rsid w:val="00FE5724"/>
    <w:rsid w:val="00FE5B4E"/>
    <w:rsid w:val="00FE5BE2"/>
    <w:rsid w:val="00FE74C2"/>
    <w:rsid w:val="00FE7AB3"/>
    <w:rsid w:val="00FF04E7"/>
    <w:rsid w:val="00FF1ABC"/>
    <w:rsid w:val="00FF2A69"/>
    <w:rsid w:val="00FF4820"/>
    <w:rsid w:val="00FF5CCD"/>
    <w:rsid w:val="00FF5D31"/>
    <w:rsid w:val="00FF60FC"/>
    <w:rsid w:val="00FF693A"/>
    <w:rsid w:val="00FF7891"/>
    <w:rsid w:val="00FF7B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3" w:unhideWhenUsed="0" w:qFormat="1"/>
    <w:lsdException w:name="heading 2" w:semiHidden="0" w:uiPriority="3" w:unhideWhenUsed="0" w:qFormat="1"/>
    <w:lsdException w:name="heading 3" w:semiHidden="0" w:uiPriority="3" w:unhideWhenUsed="0" w:qFormat="1"/>
    <w:lsdException w:name="heading 4" w:semiHidden="0" w:uiPriority="3" w:unhideWhenUsed="0" w:qFormat="1"/>
    <w:lsdException w:name="heading 5" w:semiHidden="0" w:uiPriority="3" w:unhideWhenUsed="0" w:qFormat="1"/>
    <w:lsdException w:name="heading 6" w:semiHidden="0" w:uiPriority="3" w:unhideWhenUsed="0" w:qFormat="1"/>
    <w:lsdException w:name="heading 7" w:uiPriority="3" w:qFormat="1"/>
    <w:lsdException w:name="heading 8" w:uiPriority="3" w:qFormat="1"/>
    <w:lsdException w:name="heading 9" w:uiPriority="3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614B11"/>
  </w:style>
  <w:style w:type="paragraph" w:styleId="10">
    <w:name w:val="heading 1"/>
    <w:aliases w:val="Заголовок 1 Знак1,Заголовок 1 Знак Знак,Заголовок 1 Знак2 Знак Знак,Заголовок 1 Знак1 Знак Знак Знак,Заголовок 1 Знак Знак Знак Знак Знак,новая страница Знак Знак Знак Знак Знак,Заголовок 1 Знак Знак1 Знак Знак,Заголовок 1 Знак"/>
    <w:basedOn w:val="a3"/>
    <w:next w:val="a4"/>
    <w:link w:val="12"/>
    <w:qFormat/>
    <w:rsid w:val="00830CCD"/>
    <w:pPr>
      <w:keepNext/>
      <w:spacing w:before="480" w:after="720"/>
      <w:jc w:val="center"/>
      <w:outlineLvl w:val="0"/>
    </w:pPr>
    <w:rPr>
      <w:rFonts w:cs="Arial"/>
      <w:b/>
      <w:bCs/>
      <w:kern w:val="32"/>
      <w:sz w:val="28"/>
      <w:szCs w:val="32"/>
    </w:rPr>
  </w:style>
  <w:style w:type="paragraph" w:styleId="22">
    <w:name w:val="heading 2"/>
    <w:basedOn w:val="a3"/>
    <w:next w:val="a3"/>
    <w:link w:val="23"/>
    <w:autoRedefine/>
    <w:uiPriority w:val="9"/>
    <w:qFormat/>
    <w:rsid w:val="00DE5803"/>
    <w:pPr>
      <w:keepNext/>
      <w:spacing w:before="240" w:after="60"/>
      <w:ind w:firstLine="720"/>
      <w:jc w:val="both"/>
      <w:outlineLvl w:val="1"/>
    </w:pPr>
    <w:rPr>
      <w:bCs/>
      <w:iCs/>
      <w:sz w:val="24"/>
      <w:szCs w:val="24"/>
    </w:rPr>
  </w:style>
  <w:style w:type="paragraph" w:styleId="3">
    <w:name w:val="heading 3"/>
    <w:aliases w:val="OG Heading 3"/>
    <w:basedOn w:val="a3"/>
    <w:next w:val="a3"/>
    <w:link w:val="30"/>
    <w:autoRedefine/>
    <w:uiPriority w:val="9"/>
    <w:qFormat/>
    <w:rsid w:val="00483FCA"/>
    <w:pPr>
      <w:keepNext/>
      <w:numPr>
        <w:ilvl w:val="1"/>
        <w:numId w:val="5"/>
      </w:numPr>
      <w:tabs>
        <w:tab w:val="clear" w:pos="1260"/>
        <w:tab w:val="num" w:pos="720"/>
      </w:tabs>
      <w:spacing w:before="240" w:after="60"/>
      <w:ind w:left="720"/>
      <w:outlineLvl w:val="2"/>
    </w:pPr>
    <w:rPr>
      <w:b/>
      <w:bCs/>
      <w:color w:val="000000"/>
      <w:sz w:val="28"/>
      <w:szCs w:val="28"/>
    </w:rPr>
  </w:style>
  <w:style w:type="paragraph" w:styleId="40">
    <w:name w:val="heading 4"/>
    <w:basedOn w:val="a3"/>
    <w:next w:val="a3"/>
    <w:uiPriority w:val="3"/>
    <w:qFormat/>
    <w:rsid w:val="0061203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0">
    <w:name w:val="heading 5"/>
    <w:basedOn w:val="a3"/>
    <w:next w:val="a3"/>
    <w:uiPriority w:val="3"/>
    <w:qFormat/>
    <w:rsid w:val="0061203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0">
    <w:name w:val="heading 6"/>
    <w:basedOn w:val="a3"/>
    <w:next w:val="a3"/>
    <w:uiPriority w:val="3"/>
    <w:qFormat/>
    <w:rsid w:val="00F845E9"/>
    <w:pPr>
      <w:spacing w:before="240" w:after="60"/>
      <w:outlineLvl w:val="5"/>
    </w:pPr>
    <w:rPr>
      <w:b/>
      <w:bCs/>
      <w:sz w:val="22"/>
      <w:szCs w:val="22"/>
    </w:rPr>
  </w:style>
  <w:style w:type="paragraph" w:styleId="70">
    <w:name w:val="heading 7"/>
    <w:basedOn w:val="a3"/>
    <w:next w:val="a3"/>
    <w:uiPriority w:val="3"/>
    <w:qFormat/>
    <w:rsid w:val="005A14A7"/>
    <w:pPr>
      <w:spacing w:before="240" w:after="60"/>
      <w:outlineLvl w:val="6"/>
    </w:pPr>
  </w:style>
  <w:style w:type="paragraph" w:styleId="80">
    <w:name w:val="heading 8"/>
    <w:basedOn w:val="a3"/>
    <w:next w:val="a3"/>
    <w:uiPriority w:val="3"/>
    <w:qFormat/>
    <w:rsid w:val="00612035"/>
    <w:pPr>
      <w:keepNext/>
      <w:shd w:val="clear" w:color="auto" w:fill="FFFFFF"/>
      <w:ind w:right="-23" w:firstLine="731"/>
      <w:jc w:val="both"/>
      <w:outlineLvl w:val="7"/>
    </w:pPr>
    <w:rPr>
      <w:i/>
      <w:iCs/>
      <w:color w:val="000000"/>
      <w:szCs w:val="28"/>
    </w:rPr>
  </w:style>
  <w:style w:type="paragraph" w:styleId="90">
    <w:name w:val="heading 9"/>
    <w:basedOn w:val="a3"/>
    <w:next w:val="a3"/>
    <w:uiPriority w:val="3"/>
    <w:qFormat/>
    <w:rsid w:val="0061203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styleId="a8">
    <w:name w:val="header"/>
    <w:aliases w:val="Titul,Heder"/>
    <w:basedOn w:val="a3"/>
    <w:rsid w:val="00844170"/>
    <w:pPr>
      <w:tabs>
        <w:tab w:val="center" w:pos="4677"/>
        <w:tab w:val="right" w:pos="9355"/>
      </w:tabs>
    </w:pPr>
  </w:style>
  <w:style w:type="paragraph" w:styleId="a9">
    <w:name w:val="footer"/>
    <w:basedOn w:val="a3"/>
    <w:rsid w:val="00844170"/>
    <w:pPr>
      <w:tabs>
        <w:tab w:val="center" w:pos="4677"/>
        <w:tab w:val="right" w:pos="9355"/>
      </w:tabs>
    </w:pPr>
  </w:style>
  <w:style w:type="table" w:styleId="aa">
    <w:name w:val="Table Grid"/>
    <w:basedOn w:val="a6"/>
    <w:rsid w:val="006D2A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page number"/>
    <w:basedOn w:val="a5"/>
    <w:rsid w:val="00844170"/>
  </w:style>
  <w:style w:type="paragraph" w:customStyle="1" w:styleId="ac">
    <w:name w:val="Выравнивание слево (таблица)"/>
    <w:basedOn w:val="a3"/>
    <w:rsid w:val="00C36372"/>
  </w:style>
  <w:style w:type="character" w:styleId="ad">
    <w:name w:val="annotation reference"/>
    <w:semiHidden/>
    <w:rsid w:val="003E3E9A"/>
    <w:rPr>
      <w:sz w:val="16"/>
      <w:szCs w:val="16"/>
    </w:rPr>
  </w:style>
  <w:style w:type="paragraph" w:styleId="ae">
    <w:name w:val="annotation text"/>
    <w:basedOn w:val="a3"/>
    <w:semiHidden/>
    <w:rsid w:val="003E3E9A"/>
  </w:style>
  <w:style w:type="paragraph" w:styleId="af">
    <w:name w:val="annotation subject"/>
    <w:basedOn w:val="ae"/>
    <w:next w:val="ae"/>
    <w:semiHidden/>
    <w:rsid w:val="003E3E9A"/>
    <w:rPr>
      <w:b/>
      <w:bCs/>
    </w:rPr>
  </w:style>
  <w:style w:type="paragraph" w:styleId="af0">
    <w:name w:val="Balloon Text"/>
    <w:basedOn w:val="a3"/>
    <w:link w:val="af1"/>
    <w:uiPriority w:val="99"/>
    <w:semiHidden/>
    <w:rsid w:val="003E3E9A"/>
    <w:rPr>
      <w:rFonts w:ascii="Tahoma" w:hAnsi="Tahoma"/>
      <w:sz w:val="16"/>
      <w:szCs w:val="16"/>
    </w:rPr>
  </w:style>
  <w:style w:type="paragraph" w:customStyle="1" w:styleId="af2">
    <w:name w:val="Обложка"/>
    <w:aliases w:val="название проекта"/>
    <w:basedOn w:val="a3"/>
    <w:rsid w:val="00212494"/>
    <w:pPr>
      <w:ind w:right="60"/>
      <w:jc w:val="center"/>
    </w:pPr>
    <w:rPr>
      <w:b/>
      <w:sz w:val="32"/>
      <w:szCs w:val="32"/>
    </w:rPr>
  </w:style>
  <w:style w:type="paragraph" w:customStyle="1" w:styleId="af3">
    <w:name w:val="Название тома"/>
    <w:basedOn w:val="a3"/>
    <w:rsid w:val="00212494"/>
    <w:pPr>
      <w:jc w:val="center"/>
    </w:pPr>
  </w:style>
  <w:style w:type="paragraph" w:customStyle="1" w:styleId="af4">
    <w:name w:val="Шифр"/>
    <w:basedOn w:val="a3"/>
    <w:rsid w:val="00212494"/>
    <w:pPr>
      <w:jc w:val="center"/>
    </w:pPr>
    <w:rPr>
      <w:caps/>
      <w:sz w:val="28"/>
      <w:szCs w:val="28"/>
    </w:rPr>
  </w:style>
  <w:style w:type="paragraph" w:customStyle="1" w:styleId="af5">
    <w:name w:val="Аннотация (титульный лист)"/>
    <w:basedOn w:val="a3"/>
    <w:rsid w:val="00212494"/>
  </w:style>
  <w:style w:type="paragraph" w:customStyle="1" w:styleId="af6">
    <w:name w:val="Текст поекта (обложка)"/>
    <w:basedOn w:val="a3"/>
    <w:rsid w:val="00830CCD"/>
    <w:pPr>
      <w:framePr w:wrap="around" w:vAnchor="page" w:hAnchor="page" w:x="1146" w:y="14199"/>
      <w:spacing w:line="360" w:lineRule="auto"/>
      <w:ind w:firstLine="709"/>
      <w:jc w:val="both"/>
    </w:pPr>
    <w:rPr>
      <w:caps/>
      <w:szCs w:val="18"/>
    </w:rPr>
  </w:style>
  <w:style w:type="paragraph" w:customStyle="1" w:styleId="a4">
    <w:name w:val="Текст с отступом"/>
    <w:basedOn w:val="a3"/>
    <w:rsid w:val="001160A6"/>
    <w:pPr>
      <w:tabs>
        <w:tab w:val="left" w:pos="3225"/>
      </w:tabs>
      <w:spacing w:line="360" w:lineRule="auto"/>
      <w:ind w:firstLine="709"/>
      <w:jc w:val="both"/>
    </w:pPr>
  </w:style>
  <w:style w:type="paragraph" w:customStyle="1" w:styleId="af7">
    <w:name w:val="Стиль по центру"/>
    <w:basedOn w:val="a3"/>
    <w:next w:val="a4"/>
    <w:rsid w:val="00DE5D56"/>
    <w:pPr>
      <w:jc w:val="center"/>
    </w:pPr>
  </w:style>
  <w:style w:type="paragraph" w:customStyle="1" w:styleId="af8">
    <w:name w:val="Текст в право"/>
    <w:basedOn w:val="a3"/>
    <w:rsid w:val="00DE5D56"/>
    <w:pPr>
      <w:tabs>
        <w:tab w:val="left" w:pos="3225"/>
      </w:tabs>
      <w:spacing w:line="360" w:lineRule="auto"/>
    </w:pPr>
  </w:style>
  <w:style w:type="paragraph" w:styleId="11">
    <w:name w:val="toc 1"/>
    <w:basedOn w:val="a3"/>
    <w:next w:val="a3"/>
    <w:autoRedefine/>
    <w:uiPriority w:val="39"/>
    <w:rsid w:val="000355CE"/>
    <w:pPr>
      <w:tabs>
        <w:tab w:val="left" w:pos="720"/>
        <w:tab w:val="right" w:leader="dot" w:pos="10025"/>
      </w:tabs>
    </w:pPr>
    <w:rPr>
      <w:rFonts w:ascii="Arial" w:hAnsi="Arial" w:cs="Arial"/>
      <w:b/>
      <w:noProof/>
      <w:sz w:val="28"/>
      <w:szCs w:val="28"/>
    </w:rPr>
  </w:style>
  <w:style w:type="character" w:styleId="af9">
    <w:name w:val="Hyperlink"/>
    <w:uiPriority w:val="99"/>
    <w:rsid w:val="004553C8"/>
    <w:rPr>
      <w:color w:val="0000FF"/>
      <w:u w:val="single"/>
    </w:rPr>
  </w:style>
  <w:style w:type="paragraph" w:styleId="2">
    <w:name w:val="List Bullet 2"/>
    <w:basedOn w:val="a3"/>
    <w:autoRedefine/>
    <w:rsid w:val="005A14A7"/>
    <w:pPr>
      <w:numPr>
        <w:numId w:val="1"/>
      </w:numPr>
      <w:spacing w:line="360" w:lineRule="auto"/>
      <w:jc w:val="both"/>
    </w:pPr>
    <w:rPr>
      <w:rFonts w:ascii="Arial" w:hAnsi="Arial"/>
      <w:sz w:val="22"/>
    </w:rPr>
  </w:style>
  <w:style w:type="paragraph" w:styleId="afa">
    <w:name w:val="Body Text Indent"/>
    <w:basedOn w:val="a3"/>
    <w:rsid w:val="005A14A7"/>
    <w:pPr>
      <w:widowControl w:val="0"/>
      <w:spacing w:line="360" w:lineRule="auto"/>
      <w:ind w:firstLine="709"/>
      <w:jc w:val="both"/>
    </w:pPr>
    <w:rPr>
      <w:bCs/>
      <w:szCs w:val="18"/>
    </w:rPr>
  </w:style>
  <w:style w:type="paragraph" w:styleId="24">
    <w:name w:val="Body Text Indent 2"/>
    <w:basedOn w:val="a3"/>
    <w:link w:val="25"/>
    <w:rsid w:val="005A14A7"/>
    <w:pPr>
      <w:spacing w:line="360" w:lineRule="auto"/>
      <w:ind w:left="96" w:firstLine="645"/>
      <w:jc w:val="both"/>
    </w:pPr>
    <w:rPr>
      <w:bCs/>
      <w:sz w:val="22"/>
      <w:szCs w:val="18"/>
    </w:rPr>
  </w:style>
  <w:style w:type="paragraph" w:customStyle="1" w:styleId="81">
    <w:name w:val="çàãîëîâîê 8"/>
    <w:basedOn w:val="a3"/>
    <w:next w:val="a3"/>
    <w:rsid w:val="00526211"/>
    <w:pPr>
      <w:keepNext/>
      <w:autoSpaceDE w:val="0"/>
      <w:autoSpaceDN w:val="0"/>
      <w:adjustRightInd w:val="0"/>
      <w:spacing w:line="360" w:lineRule="auto"/>
      <w:jc w:val="both"/>
    </w:pPr>
  </w:style>
  <w:style w:type="paragraph" w:customStyle="1" w:styleId="13">
    <w:name w:val="Стиль1"/>
    <w:basedOn w:val="a3"/>
    <w:link w:val="14"/>
    <w:autoRedefine/>
    <w:qFormat/>
    <w:rsid w:val="00526211"/>
    <w:pPr>
      <w:overflowPunct w:val="0"/>
      <w:autoSpaceDE w:val="0"/>
      <w:autoSpaceDN w:val="0"/>
      <w:adjustRightInd w:val="0"/>
      <w:spacing w:line="360" w:lineRule="auto"/>
      <w:jc w:val="center"/>
    </w:pPr>
    <w:rPr>
      <w:rFonts w:ascii="Arial" w:hAnsi="Arial" w:cs="Arial"/>
      <w:b/>
      <w:sz w:val="28"/>
      <w:szCs w:val="28"/>
    </w:rPr>
  </w:style>
  <w:style w:type="paragraph" w:styleId="26">
    <w:name w:val="Body Text 2"/>
    <w:basedOn w:val="a3"/>
    <w:link w:val="27"/>
    <w:rsid w:val="00637F73"/>
    <w:pPr>
      <w:spacing w:after="120" w:line="480" w:lineRule="auto"/>
    </w:pPr>
  </w:style>
  <w:style w:type="paragraph" w:styleId="31">
    <w:name w:val="Body Text Indent 3"/>
    <w:basedOn w:val="a3"/>
    <w:rsid w:val="00637F73"/>
    <w:pPr>
      <w:spacing w:after="120"/>
      <w:ind w:left="283"/>
    </w:pPr>
    <w:rPr>
      <w:sz w:val="16"/>
      <w:szCs w:val="16"/>
    </w:rPr>
  </w:style>
  <w:style w:type="character" w:styleId="afb">
    <w:name w:val="Strong"/>
    <w:qFormat/>
    <w:rsid w:val="00BA774D"/>
    <w:rPr>
      <w:b/>
      <w:bCs/>
    </w:rPr>
  </w:style>
  <w:style w:type="paragraph" w:styleId="afc">
    <w:name w:val="Title"/>
    <w:basedOn w:val="a3"/>
    <w:link w:val="afd"/>
    <w:qFormat/>
    <w:rsid w:val="002074E9"/>
    <w:pPr>
      <w:overflowPunct w:val="0"/>
      <w:autoSpaceDE w:val="0"/>
      <w:autoSpaceDN w:val="0"/>
      <w:adjustRightInd w:val="0"/>
      <w:jc w:val="center"/>
    </w:pPr>
    <w:rPr>
      <w:b/>
      <w:bCs/>
      <w:szCs w:val="18"/>
    </w:rPr>
  </w:style>
  <w:style w:type="paragraph" w:customStyle="1" w:styleId="Iiiaeuiue">
    <w:name w:val="Ii?iaeuiue"/>
    <w:rsid w:val="00612035"/>
    <w:rPr>
      <w:rFonts w:ascii="Baltica" w:hAnsi="Baltica"/>
      <w:sz w:val="24"/>
    </w:rPr>
  </w:style>
  <w:style w:type="paragraph" w:customStyle="1" w:styleId="ArNar">
    <w:name w:val="Обычный ArNar"/>
    <w:basedOn w:val="a3"/>
    <w:rsid w:val="00612035"/>
    <w:pPr>
      <w:ind w:firstLine="709"/>
      <w:jc w:val="both"/>
    </w:pPr>
    <w:rPr>
      <w:rFonts w:ascii="Arial Narrow" w:hAnsi="Arial Narrow"/>
      <w:color w:val="000000"/>
      <w:sz w:val="22"/>
    </w:rPr>
  </w:style>
  <w:style w:type="paragraph" w:customStyle="1" w:styleId="afe">
    <w:name w:val="красн"/>
    <w:basedOn w:val="a3"/>
    <w:rsid w:val="00612035"/>
    <w:pPr>
      <w:ind w:firstLine="720"/>
      <w:jc w:val="both"/>
    </w:pPr>
  </w:style>
  <w:style w:type="paragraph" w:styleId="aff">
    <w:name w:val="Body Text"/>
    <w:basedOn w:val="a3"/>
    <w:link w:val="aff0"/>
    <w:rsid w:val="00612035"/>
    <w:pPr>
      <w:spacing w:after="120"/>
    </w:pPr>
  </w:style>
  <w:style w:type="paragraph" w:customStyle="1" w:styleId="aff1">
    <w:name w:val="Текст с интервалом"/>
    <w:basedOn w:val="ArNar"/>
    <w:next w:val="ArNar"/>
    <w:rsid w:val="00612035"/>
    <w:pPr>
      <w:spacing w:before="60" w:after="60"/>
    </w:pPr>
    <w:rPr>
      <w:rFonts w:ascii="Times New Roman" w:hAnsi="Times New Roman"/>
      <w:sz w:val="24"/>
    </w:rPr>
  </w:style>
  <w:style w:type="paragraph" w:customStyle="1" w:styleId="aff2">
    <w:name w:val="Перечисление + инт"/>
    <w:basedOn w:val="a3"/>
    <w:rsid w:val="00612035"/>
    <w:pPr>
      <w:tabs>
        <w:tab w:val="num" w:pos="1069"/>
      </w:tabs>
      <w:spacing w:before="60"/>
      <w:ind w:left="1069" w:hanging="360"/>
      <w:jc w:val="both"/>
    </w:pPr>
    <w:rPr>
      <w:snapToGrid w:val="0"/>
      <w:color w:val="000000"/>
    </w:rPr>
  </w:style>
  <w:style w:type="paragraph" w:customStyle="1" w:styleId="28">
    <w:name w:val="Текст с интервалом 2"/>
    <w:basedOn w:val="ArNar"/>
    <w:rsid w:val="00612035"/>
    <w:pPr>
      <w:spacing w:before="60"/>
    </w:pPr>
    <w:rPr>
      <w:rFonts w:ascii="Times New Roman" w:hAnsi="Times New Roman"/>
      <w:sz w:val="24"/>
    </w:rPr>
  </w:style>
  <w:style w:type="paragraph" w:customStyle="1" w:styleId="ArNar0">
    <w:name w:val="Обычный ArNar Знак"/>
    <w:basedOn w:val="a3"/>
    <w:rsid w:val="00612035"/>
    <w:pPr>
      <w:ind w:firstLine="709"/>
      <w:jc w:val="both"/>
    </w:pPr>
    <w:rPr>
      <w:color w:val="000000"/>
    </w:rPr>
  </w:style>
  <w:style w:type="character" w:customStyle="1" w:styleId="ArNar3">
    <w:name w:val="Обычный ArNar Знак Знак Знак3 Знак Знак"/>
    <w:rsid w:val="00612035"/>
    <w:rPr>
      <w:color w:val="000000"/>
      <w:sz w:val="24"/>
      <w:lang w:val="ru-RU" w:eastAsia="ru-RU" w:bidi="ar-SA"/>
    </w:rPr>
  </w:style>
  <w:style w:type="paragraph" w:customStyle="1" w:styleId="FR5">
    <w:name w:val="FR5"/>
    <w:rsid w:val="00612035"/>
    <w:pPr>
      <w:widowControl w:val="0"/>
      <w:autoSpaceDE w:val="0"/>
      <w:autoSpaceDN w:val="0"/>
      <w:adjustRightInd w:val="0"/>
      <w:spacing w:before="1420"/>
      <w:jc w:val="right"/>
    </w:pPr>
    <w:rPr>
      <w:rFonts w:ascii="Arial" w:hAnsi="Arial" w:cs="Arial"/>
      <w:sz w:val="12"/>
      <w:szCs w:val="12"/>
    </w:rPr>
  </w:style>
  <w:style w:type="paragraph" w:customStyle="1" w:styleId="210">
    <w:name w:val="Основной текст с отступом 21"/>
    <w:basedOn w:val="a3"/>
    <w:rsid w:val="00612035"/>
    <w:pPr>
      <w:spacing w:line="240" w:lineRule="exact"/>
      <w:ind w:firstLine="709"/>
      <w:jc w:val="both"/>
    </w:pPr>
    <w:rPr>
      <w:rFonts w:ascii="Arial" w:hAnsi="Arial"/>
    </w:rPr>
  </w:style>
  <w:style w:type="paragraph" w:styleId="aff3">
    <w:name w:val="Plain Text"/>
    <w:basedOn w:val="a3"/>
    <w:rsid w:val="00612035"/>
    <w:rPr>
      <w:rFonts w:ascii="Courier New" w:hAnsi="Courier New"/>
    </w:rPr>
  </w:style>
  <w:style w:type="paragraph" w:customStyle="1" w:styleId="aff4">
    <w:name w:val="основной текст"/>
    <w:basedOn w:val="a3"/>
    <w:rsid w:val="00612035"/>
    <w:pPr>
      <w:spacing w:after="120"/>
      <w:ind w:firstLine="851"/>
      <w:jc w:val="both"/>
    </w:pPr>
    <w:rPr>
      <w:rFonts w:ascii="Arial" w:hAnsi="Arial"/>
      <w:sz w:val="28"/>
    </w:rPr>
  </w:style>
  <w:style w:type="paragraph" w:styleId="aff5">
    <w:name w:val="Block Text"/>
    <w:basedOn w:val="a3"/>
    <w:rsid w:val="00612035"/>
    <w:pPr>
      <w:shd w:val="clear" w:color="auto" w:fill="FFFFFF"/>
      <w:tabs>
        <w:tab w:val="left" w:pos="1123"/>
      </w:tabs>
      <w:spacing w:before="350" w:line="254" w:lineRule="exact"/>
      <w:ind w:left="1123" w:right="-105" w:hanging="418"/>
    </w:pPr>
    <w:rPr>
      <w:b/>
      <w:bCs/>
      <w:color w:val="000000"/>
    </w:rPr>
  </w:style>
  <w:style w:type="paragraph" w:styleId="HTML">
    <w:name w:val="HTML Preformatted"/>
    <w:basedOn w:val="a3"/>
    <w:rsid w:val="006120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</w:rPr>
  </w:style>
  <w:style w:type="paragraph" w:styleId="29">
    <w:name w:val="toc 2"/>
    <w:basedOn w:val="a3"/>
    <w:next w:val="a3"/>
    <w:autoRedefine/>
    <w:uiPriority w:val="39"/>
    <w:rsid w:val="00126C22"/>
    <w:pPr>
      <w:tabs>
        <w:tab w:val="left" w:pos="360"/>
        <w:tab w:val="left" w:pos="720"/>
        <w:tab w:val="right" w:leader="dot" w:pos="10025"/>
        <w:tab w:val="right" w:leader="dot" w:pos="10080"/>
      </w:tabs>
      <w:ind w:left="360"/>
    </w:pPr>
    <w:rPr>
      <w:rFonts w:ascii="Arial" w:hAnsi="Arial" w:cs="Arial"/>
      <w:b/>
      <w:noProof/>
      <w:spacing w:val="-4"/>
      <w:sz w:val="26"/>
      <w:szCs w:val="26"/>
    </w:rPr>
  </w:style>
  <w:style w:type="paragraph" w:styleId="32">
    <w:name w:val="toc 3"/>
    <w:basedOn w:val="a3"/>
    <w:next w:val="a3"/>
    <w:autoRedefine/>
    <w:semiHidden/>
    <w:rsid w:val="00CB45D7"/>
    <w:pPr>
      <w:tabs>
        <w:tab w:val="right" w:leader="dot" w:pos="10025"/>
        <w:tab w:val="right" w:leader="dot" w:pos="10080"/>
      </w:tabs>
      <w:ind w:left="720"/>
    </w:pPr>
    <w:rPr>
      <w:rFonts w:ascii="Arial" w:hAnsi="Arial" w:cs="Arial"/>
      <w:noProof/>
      <w:sz w:val="22"/>
      <w:szCs w:val="22"/>
    </w:rPr>
  </w:style>
  <w:style w:type="paragraph" w:customStyle="1" w:styleId="ConsNormal">
    <w:name w:val="ConsNormal"/>
    <w:rsid w:val="00612035"/>
    <w:pPr>
      <w:overflowPunct w:val="0"/>
      <w:autoSpaceDE w:val="0"/>
      <w:autoSpaceDN w:val="0"/>
      <w:adjustRightInd w:val="0"/>
      <w:ind w:firstLine="720"/>
      <w:textAlignment w:val="baseline"/>
    </w:pPr>
    <w:rPr>
      <w:rFonts w:ascii="Consultant" w:hAnsi="Consultant"/>
    </w:rPr>
  </w:style>
  <w:style w:type="paragraph" w:customStyle="1" w:styleId="xl40">
    <w:name w:val="xl40"/>
    <w:basedOn w:val="a3"/>
    <w:rsid w:val="00612035"/>
    <w:pPr>
      <w:spacing w:before="100" w:beforeAutospacing="1" w:after="100" w:afterAutospacing="1"/>
      <w:jc w:val="center"/>
    </w:pPr>
    <w:rPr>
      <w:rFonts w:eastAsia="Arial Unicode MS"/>
    </w:rPr>
  </w:style>
  <w:style w:type="paragraph" w:customStyle="1" w:styleId="FR3">
    <w:name w:val="FR3"/>
    <w:rsid w:val="00612035"/>
    <w:pPr>
      <w:widowControl w:val="0"/>
      <w:autoSpaceDE w:val="0"/>
      <w:autoSpaceDN w:val="0"/>
      <w:adjustRightInd w:val="0"/>
      <w:spacing w:before="20"/>
      <w:jc w:val="both"/>
    </w:pPr>
    <w:rPr>
      <w:noProof/>
    </w:rPr>
  </w:style>
  <w:style w:type="character" w:customStyle="1" w:styleId="ArNar2">
    <w:name w:val="Обычный ArNar Знак Знак Знак Знак Знак2 Знак"/>
    <w:rsid w:val="00612035"/>
    <w:rPr>
      <w:noProof w:val="0"/>
      <w:color w:val="000000"/>
      <w:sz w:val="24"/>
      <w:lang w:val="ru-RU" w:eastAsia="ru-RU" w:bidi="ar-SA"/>
    </w:rPr>
  </w:style>
  <w:style w:type="paragraph" w:customStyle="1" w:styleId="xl39">
    <w:name w:val="xl39"/>
    <w:basedOn w:val="a3"/>
    <w:rsid w:val="00612035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/>
    </w:rPr>
  </w:style>
  <w:style w:type="paragraph" w:styleId="aff6">
    <w:name w:val="List Bullet"/>
    <w:basedOn w:val="a3"/>
    <w:autoRedefine/>
    <w:rsid w:val="00612035"/>
    <w:pPr>
      <w:tabs>
        <w:tab w:val="left" w:pos="4695"/>
      </w:tabs>
      <w:ind w:firstLine="709"/>
      <w:jc w:val="both"/>
    </w:pPr>
  </w:style>
  <w:style w:type="paragraph" w:customStyle="1" w:styleId="1">
    <w:name w:val="заголовок 1"/>
    <w:basedOn w:val="a3"/>
    <w:next w:val="a3"/>
    <w:uiPriority w:val="3"/>
    <w:rsid w:val="00612035"/>
    <w:pPr>
      <w:keepNext/>
      <w:numPr>
        <w:numId w:val="2"/>
      </w:numPr>
      <w:tabs>
        <w:tab w:val="left" w:pos="567"/>
        <w:tab w:val="left" w:pos="6237"/>
        <w:tab w:val="left" w:pos="6804"/>
      </w:tabs>
      <w:suppressAutoHyphens/>
      <w:autoSpaceDE w:val="0"/>
      <w:autoSpaceDN w:val="0"/>
      <w:spacing w:before="240"/>
      <w:ind w:right="-23"/>
      <w:jc w:val="both"/>
    </w:pPr>
    <w:rPr>
      <w:sz w:val="32"/>
      <w:szCs w:val="32"/>
    </w:rPr>
  </w:style>
  <w:style w:type="paragraph" w:customStyle="1" w:styleId="20">
    <w:name w:val="заголовок 2"/>
    <w:basedOn w:val="a3"/>
    <w:next w:val="a3"/>
    <w:rsid w:val="00612035"/>
    <w:pPr>
      <w:keepNext/>
      <w:numPr>
        <w:ilvl w:val="1"/>
        <w:numId w:val="2"/>
      </w:numPr>
      <w:tabs>
        <w:tab w:val="left" w:pos="6237"/>
        <w:tab w:val="left" w:pos="6804"/>
      </w:tabs>
      <w:suppressAutoHyphens/>
      <w:autoSpaceDE w:val="0"/>
      <w:autoSpaceDN w:val="0"/>
      <w:spacing w:before="120" w:after="240"/>
      <w:ind w:right="-23"/>
      <w:jc w:val="both"/>
    </w:pPr>
    <w:rPr>
      <w:sz w:val="32"/>
      <w:szCs w:val="32"/>
    </w:rPr>
  </w:style>
  <w:style w:type="paragraph" w:customStyle="1" w:styleId="4">
    <w:name w:val="заголовок 4"/>
    <w:basedOn w:val="a3"/>
    <w:next w:val="a3"/>
    <w:rsid w:val="00612035"/>
    <w:pPr>
      <w:keepNext/>
      <w:numPr>
        <w:ilvl w:val="3"/>
        <w:numId w:val="2"/>
      </w:numPr>
      <w:tabs>
        <w:tab w:val="left" w:pos="567"/>
        <w:tab w:val="left" w:pos="6237"/>
        <w:tab w:val="left" w:pos="6804"/>
      </w:tabs>
      <w:suppressAutoHyphens/>
      <w:autoSpaceDE w:val="0"/>
      <w:autoSpaceDN w:val="0"/>
      <w:ind w:right="-23"/>
      <w:jc w:val="center"/>
    </w:pPr>
    <w:rPr>
      <w:u w:val="single"/>
    </w:rPr>
  </w:style>
  <w:style w:type="paragraph" w:customStyle="1" w:styleId="5">
    <w:name w:val="заголовок 5"/>
    <w:basedOn w:val="a3"/>
    <w:next w:val="a3"/>
    <w:rsid w:val="00612035"/>
    <w:pPr>
      <w:keepNext/>
      <w:numPr>
        <w:ilvl w:val="4"/>
        <w:numId w:val="2"/>
      </w:numPr>
      <w:tabs>
        <w:tab w:val="left" w:pos="567"/>
        <w:tab w:val="left" w:pos="6237"/>
        <w:tab w:val="left" w:pos="6804"/>
      </w:tabs>
      <w:suppressAutoHyphens/>
      <w:autoSpaceDE w:val="0"/>
      <w:autoSpaceDN w:val="0"/>
      <w:ind w:right="-23"/>
      <w:jc w:val="center"/>
    </w:pPr>
    <w:rPr>
      <w:rFonts w:ascii="Arial" w:hAnsi="Arial" w:cs="Arial"/>
    </w:rPr>
  </w:style>
  <w:style w:type="paragraph" w:customStyle="1" w:styleId="6">
    <w:name w:val="заголовок 6"/>
    <w:basedOn w:val="a3"/>
    <w:next w:val="a3"/>
    <w:rsid w:val="00612035"/>
    <w:pPr>
      <w:keepNext/>
      <w:widowControl w:val="0"/>
      <w:numPr>
        <w:ilvl w:val="5"/>
        <w:numId w:val="2"/>
      </w:numPr>
      <w:tabs>
        <w:tab w:val="left" w:pos="567"/>
        <w:tab w:val="left" w:pos="6237"/>
        <w:tab w:val="left" w:pos="6804"/>
      </w:tabs>
      <w:suppressAutoHyphens/>
      <w:autoSpaceDE w:val="0"/>
      <w:autoSpaceDN w:val="0"/>
      <w:ind w:right="-23"/>
      <w:jc w:val="both"/>
    </w:pPr>
  </w:style>
  <w:style w:type="paragraph" w:customStyle="1" w:styleId="7">
    <w:name w:val="заголовок 7"/>
    <w:basedOn w:val="a3"/>
    <w:next w:val="a3"/>
    <w:rsid w:val="00612035"/>
    <w:pPr>
      <w:keepNext/>
      <w:numPr>
        <w:ilvl w:val="6"/>
        <w:numId w:val="2"/>
      </w:numPr>
      <w:tabs>
        <w:tab w:val="left" w:pos="567"/>
        <w:tab w:val="left" w:pos="709"/>
        <w:tab w:val="left" w:pos="6237"/>
        <w:tab w:val="left" w:pos="6804"/>
      </w:tabs>
      <w:suppressAutoHyphens/>
      <w:autoSpaceDE w:val="0"/>
      <w:autoSpaceDN w:val="0"/>
      <w:ind w:right="-23"/>
      <w:jc w:val="both"/>
    </w:pPr>
    <w:rPr>
      <w:rFonts w:ascii="Arial" w:hAnsi="Arial" w:cs="Arial"/>
    </w:rPr>
  </w:style>
  <w:style w:type="paragraph" w:customStyle="1" w:styleId="8">
    <w:name w:val="заголовок 8"/>
    <w:basedOn w:val="a3"/>
    <w:next w:val="a3"/>
    <w:rsid w:val="00612035"/>
    <w:pPr>
      <w:keepNext/>
      <w:numPr>
        <w:ilvl w:val="7"/>
        <w:numId w:val="2"/>
      </w:numPr>
      <w:tabs>
        <w:tab w:val="left" w:pos="567"/>
        <w:tab w:val="left" w:pos="6237"/>
        <w:tab w:val="left" w:pos="6804"/>
      </w:tabs>
      <w:suppressAutoHyphens/>
      <w:autoSpaceDE w:val="0"/>
      <w:autoSpaceDN w:val="0"/>
      <w:spacing w:before="120"/>
      <w:ind w:right="-23"/>
      <w:jc w:val="both"/>
    </w:pPr>
    <w:rPr>
      <w:sz w:val="28"/>
      <w:szCs w:val="28"/>
    </w:rPr>
  </w:style>
  <w:style w:type="paragraph" w:customStyle="1" w:styleId="9">
    <w:name w:val="заголовок 9"/>
    <w:basedOn w:val="a3"/>
    <w:next w:val="a3"/>
    <w:uiPriority w:val="3"/>
    <w:rsid w:val="00612035"/>
    <w:pPr>
      <w:keepNext/>
      <w:numPr>
        <w:ilvl w:val="8"/>
        <w:numId w:val="2"/>
      </w:numPr>
      <w:tabs>
        <w:tab w:val="left" w:pos="567"/>
        <w:tab w:val="left" w:pos="6237"/>
        <w:tab w:val="left" w:pos="6804"/>
      </w:tabs>
      <w:suppressAutoHyphens/>
      <w:autoSpaceDE w:val="0"/>
      <w:autoSpaceDN w:val="0"/>
      <w:ind w:right="-23"/>
      <w:jc w:val="both"/>
    </w:pPr>
    <w:rPr>
      <w:rFonts w:ascii="Arial" w:hAnsi="Arial" w:cs="Arial"/>
      <w:b/>
      <w:bCs/>
    </w:rPr>
  </w:style>
  <w:style w:type="paragraph" w:styleId="aff7">
    <w:name w:val="Document Map"/>
    <w:basedOn w:val="a3"/>
    <w:semiHidden/>
    <w:rsid w:val="00612035"/>
    <w:pPr>
      <w:shd w:val="clear" w:color="auto" w:fill="000080"/>
    </w:pPr>
    <w:rPr>
      <w:rFonts w:ascii="Tahoma" w:hAnsi="Tahoma" w:cs="Tahoma"/>
    </w:rPr>
  </w:style>
  <w:style w:type="character" w:customStyle="1" w:styleId="12">
    <w:name w:val="Заголовок 1 Знак2"/>
    <w:aliases w:val="Заголовок 1 Знак1 Знак,Заголовок 1 Знак Знак Знак,Заголовок 1 Знак2 Знак Знак Знак,Заголовок 1 Знак1 Знак Знак Знак Знак,Заголовок 1 Знак Знак Знак Знак Знак Знак,новая страница Знак Знак Знак Знак Знак Знак,Заголовок 1 Знак Знак1"/>
    <w:link w:val="10"/>
    <w:rsid w:val="00612035"/>
    <w:rPr>
      <w:rFonts w:cs="Arial"/>
      <w:b/>
      <w:bCs/>
      <w:kern w:val="32"/>
      <w:sz w:val="28"/>
      <w:szCs w:val="32"/>
      <w:lang w:val="ru-RU" w:eastAsia="ru-RU" w:bidi="ar-SA"/>
    </w:rPr>
  </w:style>
  <w:style w:type="paragraph" w:customStyle="1" w:styleId="15">
    <w:name w:val="Обычный1"/>
    <w:rsid w:val="00612035"/>
  </w:style>
  <w:style w:type="paragraph" w:customStyle="1" w:styleId="aHeader">
    <w:name w:val="a_Header"/>
    <w:basedOn w:val="a3"/>
    <w:rsid w:val="00612035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16">
    <w:name w:val="index 1"/>
    <w:basedOn w:val="a3"/>
    <w:next w:val="a3"/>
    <w:autoRedefine/>
    <w:semiHidden/>
    <w:rsid w:val="00612035"/>
    <w:pPr>
      <w:ind w:left="200" w:hanging="200"/>
    </w:pPr>
  </w:style>
  <w:style w:type="paragraph" w:styleId="aff8">
    <w:name w:val="index heading"/>
    <w:basedOn w:val="a3"/>
    <w:next w:val="16"/>
    <w:semiHidden/>
    <w:rsid w:val="00612035"/>
    <w:rPr>
      <w:sz w:val="28"/>
    </w:rPr>
  </w:style>
  <w:style w:type="paragraph" w:styleId="aff9">
    <w:name w:val="List"/>
    <w:basedOn w:val="ArNar"/>
    <w:next w:val="a3"/>
    <w:rsid w:val="00612035"/>
    <w:pPr>
      <w:spacing w:before="60" w:after="60"/>
    </w:pPr>
    <w:rPr>
      <w:u w:val="single"/>
    </w:rPr>
  </w:style>
  <w:style w:type="paragraph" w:customStyle="1" w:styleId="21">
    <w:name w:val="Перечисление 2+инт"/>
    <w:basedOn w:val="a3"/>
    <w:rsid w:val="00612035"/>
    <w:pPr>
      <w:numPr>
        <w:numId w:val="3"/>
      </w:numPr>
      <w:tabs>
        <w:tab w:val="clear" w:pos="927"/>
        <w:tab w:val="num" w:pos="360"/>
        <w:tab w:val="num" w:pos="993"/>
      </w:tabs>
      <w:spacing w:before="60" w:after="60"/>
      <w:ind w:left="993" w:hanging="284"/>
      <w:jc w:val="both"/>
    </w:pPr>
    <w:rPr>
      <w:rFonts w:ascii="Arial Narrow" w:hAnsi="Arial Narrow"/>
      <w:snapToGrid w:val="0"/>
      <w:color w:val="000000"/>
      <w:sz w:val="22"/>
    </w:rPr>
  </w:style>
  <w:style w:type="character" w:customStyle="1" w:styleId="affa">
    <w:name w:val="Знак"/>
    <w:rsid w:val="00612035"/>
    <w:rPr>
      <w:b/>
      <w:bCs/>
      <w:sz w:val="28"/>
      <w:szCs w:val="28"/>
      <w:lang w:val="ru-RU" w:eastAsia="ru-RU" w:bidi="ar-SA"/>
    </w:rPr>
  </w:style>
  <w:style w:type="paragraph" w:customStyle="1" w:styleId="ConsNormal1">
    <w:name w:val="ConsNormal Знак Знак Знак1"/>
    <w:link w:val="ConsNormal10"/>
    <w:rsid w:val="00612035"/>
    <w:pPr>
      <w:overflowPunct w:val="0"/>
      <w:autoSpaceDE w:val="0"/>
      <w:autoSpaceDN w:val="0"/>
      <w:adjustRightInd w:val="0"/>
      <w:ind w:firstLine="720"/>
      <w:textAlignment w:val="baseline"/>
    </w:pPr>
    <w:rPr>
      <w:rFonts w:ascii="Consultant" w:hAnsi="Consultant"/>
      <w:sz w:val="24"/>
      <w:szCs w:val="24"/>
    </w:rPr>
  </w:style>
  <w:style w:type="character" w:customStyle="1" w:styleId="ConsNormal10">
    <w:name w:val="ConsNormal Знак Знак Знак1 Знак"/>
    <w:link w:val="ConsNormal1"/>
    <w:rsid w:val="00612035"/>
    <w:rPr>
      <w:rFonts w:ascii="Consultant" w:hAnsi="Consultant"/>
      <w:sz w:val="24"/>
      <w:szCs w:val="24"/>
      <w:lang w:val="ru-RU" w:eastAsia="ru-RU" w:bidi="ar-SA"/>
    </w:rPr>
  </w:style>
  <w:style w:type="numbering" w:customStyle="1" w:styleId="17">
    <w:name w:val="Нет списка1"/>
    <w:next w:val="a7"/>
    <w:semiHidden/>
    <w:rsid w:val="00612035"/>
  </w:style>
  <w:style w:type="table" w:customStyle="1" w:styleId="18">
    <w:name w:val="Сетка таблицы1"/>
    <w:basedOn w:val="a6"/>
    <w:next w:val="aa"/>
    <w:rsid w:val="00612035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2">
    <w:name w:val="FR2"/>
    <w:rsid w:val="00612035"/>
    <w:pPr>
      <w:widowControl w:val="0"/>
      <w:autoSpaceDE w:val="0"/>
      <w:autoSpaceDN w:val="0"/>
      <w:adjustRightInd w:val="0"/>
      <w:spacing w:before="80"/>
      <w:jc w:val="center"/>
    </w:pPr>
    <w:rPr>
      <w:sz w:val="28"/>
      <w:szCs w:val="28"/>
    </w:rPr>
  </w:style>
  <w:style w:type="paragraph" w:customStyle="1" w:styleId="FR4">
    <w:name w:val="FR4"/>
    <w:rsid w:val="00612035"/>
    <w:pPr>
      <w:widowControl w:val="0"/>
      <w:autoSpaceDE w:val="0"/>
      <w:autoSpaceDN w:val="0"/>
      <w:adjustRightInd w:val="0"/>
      <w:spacing w:before="20"/>
      <w:jc w:val="right"/>
    </w:pPr>
    <w:rPr>
      <w:sz w:val="12"/>
      <w:szCs w:val="12"/>
    </w:rPr>
  </w:style>
  <w:style w:type="table" w:customStyle="1" w:styleId="110">
    <w:name w:val="Сетка таблицы11"/>
    <w:basedOn w:val="a6"/>
    <w:next w:val="aa"/>
    <w:rsid w:val="006120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9">
    <w:name w:val="Название1"/>
    <w:basedOn w:val="a3"/>
    <w:rsid w:val="00612035"/>
    <w:pPr>
      <w:spacing w:before="100" w:beforeAutospacing="1" w:after="100" w:afterAutospacing="1"/>
    </w:pPr>
    <w:rPr>
      <w:rFonts w:ascii="Arial" w:hAnsi="Arial" w:cs="Arial"/>
      <w:b/>
      <w:bCs/>
      <w:color w:val="000000"/>
      <w:sz w:val="26"/>
      <w:szCs w:val="26"/>
    </w:rPr>
  </w:style>
  <w:style w:type="character" w:customStyle="1" w:styleId="ArNar30">
    <w:name w:val="Обычный ArNar Знак Знак Знак3 Знак"/>
    <w:rsid w:val="00612035"/>
    <w:rPr>
      <w:color w:val="000000"/>
      <w:sz w:val="24"/>
      <w:lang w:val="ru-RU" w:eastAsia="ru-RU" w:bidi="ar-SA"/>
    </w:rPr>
  </w:style>
  <w:style w:type="paragraph" w:styleId="affb">
    <w:name w:val="caption"/>
    <w:basedOn w:val="a3"/>
    <w:next w:val="a3"/>
    <w:qFormat/>
    <w:rsid w:val="00612035"/>
    <w:rPr>
      <w:b/>
      <w:bCs/>
    </w:rPr>
  </w:style>
  <w:style w:type="paragraph" w:customStyle="1" w:styleId="ArNar1">
    <w:name w:val="Обычный ArNar Знак Знак Знак Знак Знак Знак Знак"/>
    <w:basedOn w:val="a3"/>
    <w:link w:val="ArNar4"/>
    <w:rsid w:val="00612035"/>
    <w:pPr>
      <w:ind w:firstLine="709"/>
      <w:jc w:val="both"/>
    </w:pPr>
    <w:rPr>
      <w:rFonts w:ascii="Arial" w:hAnsi="Arial" w:cs="Arial"/>
      <w:color w:val="000000"/>
      <w:sz w:val="24"/>
      <w:szCs w:val="24"/>
    </w:rPr>
  </w:style>
  <w:style w:type="character" w:customStyle="1" w:styleId="ArNar4">
    <w:name w:val="Обычный ArNar Знак Знак Знак Знак Знак Знак Знак Знак"/>
    <w:link w:val="ArNar1"/>
    <w:rsid w:val="00612035"/>
    <w:rPr>
      <w:rFonts w:ascii="Arial" w:hAnsi="Arial" w:cs="Arial"/>
      <w:color w:val="000000"/>
      <w:sz w:val="24"/>
      <w:szCs w:val="24"/>
      <w:lang w:val="ru-RU" w:eastAsia="ru-RU" w:bidi="ar-SA"/>
    </w:rPr>
  </w:style>
  <w:style w:type="paragraph" w:styleId="affc">
    <w:name w:val="Salutation"/>
    <w:basedOn w:val="a3"/>
    <w:next w:val="a3"/>
    <w:rsid w:val="0061203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fd">
    <w:name w:val="Заполнение штампа"/>
    <w:basedOn w:val="a3"/>
    <w:uiPriority w:val="99"/>
    <w:rsid w:val="00612035"/>
    <w:pPr>
      <w:tabs>
        <w:tab w:val="left" w:pos="567"/>
        <w:tab w:val="left" w:pos="6237"/>
        <w:tab w:val="left" w:pos="6804"/>
      </w:tabs>
      <w:suppressAutoHyphens/>
      <w:ind w:right="-23"/>
      <w:jc w:val="both"/>
    </w:pPr>
    <w:rPr>
      <w:rFonts w:ascii="Arial" w:hAnsi="Arial"/>
    </w:rPr>
  </w:style>
  <w:style w:type="paragraph" w:styleId="33">
    <w:name w:val="Body Text 3"/>
    <w:basedOn w:val="a3"/>
    <w:rsid w:val="00612035"/>
    <w:pPr>
      <w:spacing w:after="120"/>
    </w:pPr>
    <w:rPr>
      <w:sz w:val="16"/>
      <w:szCs w:val="16"/>
    </w:rPr>
  </w:style>
  <w:style w:type="character" w:styleId="affe">
    <w:name w:val="FollowedHyperlink"/>
    <w:uiPriority w:val="99"/>
    <w:rsid w:val="00612035"/>
    <w:rPr>
      <w:color w:val="800080"/>
      <w:u w:val="single"/>
    </w:rPr>
  </w:style>
  <w:style w:type="table" w:customStyle="1" w:styleId="2a">
    <w:name w:val="Сетка таблицы2"/>
    <w:basedOn w:val="a6"/>
    <w:next w:val="aa"/>
    <w:rsid w:val="006120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">
    <w:name w:val="Нет списка11"/>
    <w:next w:val="a7"/>
    <w:semiHidden/>
    <w:rsid w:val="00612035"/>
  </w:style>
  <w:style w:type="table" w:customStyle="1" w:styleId="34">
    <w:name w:val="Сетка таблицы3"/>
    <w:basedOn w:val="a6"/>
    <w:next w:val="aa"/>
    <w:rsid w:val="006120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41">
    <w:name w:val="toc 4"/>
    <w:basedOn w:val="a3"/>
    <w:next w:val="a3"/>
    <w:autoRedefine/>
    <w:semiHidden/>
    <w:rsid w:val="00612035"/>
    <w:pPr>
      <w:ind w:left="720"/>
    </w:pPr>
  </w:style>
  <w:style w:type="paragraph" w:styleId="51">
    <w:name w:val="toc 5"/>
    <w:basedOn w:val="a3"/>
    <w:next w:val="a3"/>
    <w:autoRedefine/>
    <w:semiHidden/>
    <w:rsid w:val="00612035"/>
    <w:pPr>
      <w:ind w:left="960"/>
    </w:pPr>
  </w:style>
  <w:style w:type="paragraph" w:styleId="61">
    <w:name w:val="toc 6"/>
    <w:basedOn w:val="a3"/>
    <w:next w:val="a3"/>
    <w:autoRedefine/>
    <w:semiHidden/>
    <w:rsid w:val="00612035"/>
    <w:pPr>
      <w:ind w:left="1200"/>
    </w:pPr>
  </w:style>
  <w:style w:type="paragraph" w:styleId="71">
    <w:name w:val="toc 7"/>
    <w:basedOn w:val="a3"/>
    <w:next w:val="a3"/>
    <w:autoRedefine/>
    <w:semiHidden/>
    <w:rsid w:val="00612035"/>
    <w:pPr>
      <w:ind w:left="1440"/>
    </w:pPr>
  </w:style>
  <w:style w:type="paragraph" w:styleId="82">
    <w:name w:val="toc 8"/>
    <w:basedOn w:val="a3"/>
    <w:next w:val="a3"/>
    <w:autoRedefine/>
    <w:semiHidden/>
    <w:rsid w:val="00612035"/>
    <w:pPr>
      <w:ind w:left="1680"/>
    </w:pPr>
  </w:style>
  <w:style w:type="paragraph" w:styleId="91">
    <w:name w:val="toc 9"/>
    <w:basedOn w:val="a3"/>
    <w:next w:val="a3"/>
    <w:autoRedefine/>
    <w:semiHidden/>
    <w:rsid w:val="00612035"/>
    <w:pPr>
      <w:ind w:left="1920"/>
    </w:pPr>
  </w:style>
  <w:style w:type="paragraph" w:styleId="afff">
    <w:name w:val="Normal (Web)"/>
    <w:basedOn w:val="a3"/>
    <w:uiPriority w:val="99"/>
    <w:rsid w:val="00612035"/>
    <w:pPr>
      <w:spacing w:before="100" w:beforeAutospacing="1" w:after="100" w:afterAutospacing="1"/>
      <w:ind w:firstLine="480"/>
    </w:pPr>
  </w:style>
  <w:style w:type="paragraph" w:customStyle="1" w:styleId="afff0">
    <w:name w:val="Îáû÷íûé"/>
    <w:rsid w:val="00612035"/>
  </w:style>
  <w:style w:type="paragraph" w:customStyle="1" w:styleId="ConsNonformat">
    <w:name w:val="ConsNonformat"/>
    <w:rsid w:val="0061203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ConsNormal0">
    <w:name w:val="ConsNormal Знак Знак Знак"/>
    <w:rsid w:val="00612035"/>
    <w:rPr>
      <w:rFonts w:ascii="Consultant" w:hAnsi="Consultant"/>
      <w:lang w:val="ru-RU" w:eastAsia="ru-RU" w:bidi="ar-SA"/>
    </w:rPr>
  </w:style>
  <w:style w:type="table" w:customStyle="1" w:styleId="42">
    <w:name w:val="Сетка таблицы4"/>
    <w:basedOn w:val="a6"/>
    <w:next w:val="aa"/>
    <w:rsid w:val="006120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Nar10">
    <w:name w:val="Обычный ArNar Знак Знак Знак1"/>
    <w:rsid w:val="00612035"/>
    <w:rPr>
      <w:color w:val="000000"/>
      <w:sz w:val="24"/>
      <w:lang w:val="ru-RU" w:eastAsia="ru-RU" w:bidi="ar-SA"/>
    </w:rPr>
  </w:style>
  <w:style w:type="character" w:customStyle="1" w:styleId="ConsNormal3">
    <w:name w:val="ConsNormal Знак Знак Знак Знак3"/>
    <w:rsid w:val="00612035"/>
    <w:rPr>
      <w:rFonts w:ascii="Consultant" w:hAnsi="Consultant"/>
      <w:lang w:val="ru-RU" w:eastAsia="ru-RU" w:bidi="ar-SA"/>
    </w:rPr>
  </w:style>
  <w:style w:type="character" w:customStyle="1" w:styleId="ArNar20">
    <w:name w:val="Обычный ArNar Знак Знак Знак Знак Знак2"/>
    <w:rsid w:val="00612035"/>
    <w:rPr>
      <w:color w:val="000000"/>
      <w:sz w:val="24"/>
      <w:lang w:val="ru-RU" w:eastAsia="ru-RU" w:bidi="ar-SA"/>
    </w:rPr>
  </w:style>
  <w:style w:type="paragraph" w:customStyle="1" w:styleId="120">
    <w:name w:val="абзац 12"/>
    <w:basedOn w:val="a3"/>
    <w:rsid w:val="00612035"/>
    <w:pPr>
      <w:spacing w:before="120"/>
      <w:ind w:firstLine="709"/>
      <w:jc w:val="both"/>
    </w:pPr>
  </w:style>
  <w:style w:type="paragraph" w:customStyle="1" w:styleId="N">
    <w:name w:val="таб. N"/>
    <w:basedOn w:val="10"/>
    <w:next w:val="afff1"/>
    <w:rsid w:val="00612035"/>
    <w:pPr>
      <w:spacing w:before="120" w:after="120"/>
      <w:jc w:val="left"/>
      <w:outlineLvl w:val="9"/>
    </w:pPr>
    <w:rPr>
      <w:rFonts w:cs="Times New Roman"/>
      <w:b w:val="0"/>
      <w:bCs w:val="0"/>
      <w:noProof/>
      <w:kern w:val="28"/>
      <w:sz w:val="24"/>
      <w:szCs w:val="20"/>
    </w:rPr>
  </w:style>
  <w:style w:type="paragraph" w:customStyle="1" w:styleId="afff1">
    <w:name w:val="таб. текст"/>
    <w:basedOn w:val="N"/>
    <w:next w:val="120"/>
    <w:rsid w:val="00612035"/>
    <w:pPr>
      <w:keepNext w:val="0"/>
      <w:widowControl w:val="0"/>
      <w:spacing w:before="0"/>
      <w:jc w:val="center"/>
    </w:pPr>
    <w:rPr>
      <w:rFonts w:ascii="Arial" w:hAnsi="Arial"/>
      <w:noProof w:val="0"/>
      <w:sz w:val="20"/>
    </w:rPr>
  </w:style>
  <w:style w:type="paragraph" w:customStyle="1" w:styleId="afff2">
    <w:name w:val="таб. заголовок"/>
    <w:basedOn w:val="10"/>
    <w:rsid w:val="00612035"/>
    <w:pPr>
      <w:keepNext w:val="0"/>
      <w:spacing w:before="240" w:after="0"/>
      <w:outlineLvl w:val="9"/>
    </w:pPr>
    <w:rPr>
      <w:rFonts w:cs="Times New Roman"/>
      <w:b w:val="0"/>
      <w:bCs w:val="0"/>
      <w:noProof/>
      <w:kern w:val="28"/>
      <w:sz w:val="24"/>
      <w:szCs w:val="20"/>
    </w:rPr>
  </w:style>
  <w:style w:type="paragraph" w:customStyle="1" w:styleId="-">
    <w:name w:val="-список"/>
    <w:basedOn w:val="120"/>
    <w:rsid w:val="00612035"/>
    <w:pPr>
      <w:ind w:left="1069" w:hanging="360"/>
    </w:pPr>
  </w:style>
  <w:style w:type="paragraph" w:customStyle="1" w:styleId="oaaeeoa">
    <w:name w:val="oaaeeoa"/>
    <w:basedOn w:val="a3"/>
    <w:rsid w:val="00612035"/>
    <w:pPr>
      <w:spacing w:before="60" w:after="60"/>
      <w:ind w:firstLine="720"/>
      <w:jc w:val="center"/>
    </w:pPr>
  </w:style>
  <w:style w:type="paragraph" w:customStyle="1" w:styleId="afff3">
    <w:name w:val="Таблица"/>
    <w:basedOn w:val="a3"/>
    <w:next w:val="a3"/>
    <w:rsid w:val="00612035"/>
    <w:pPr>
      <w:spacing w:before="120" w:after="120"/>
      <w:jc w:val="both"/>
    </w:pPr>
  </w:style>
  <w:style w:type="character" w:customStyle="1" w:styleId="ArNar5">
    <w:name w:val="Обычный ArNar Знак Знак"/>
    <w:rsid w:val="00612035"/>
    <w:rPr>
      <w:color w:val="000000"/>
      <w:sz w:val="24"/>
      <w:lang w:val="ru-RU" w:eastAsia="ru-RU" w:bidi="ar-SA"/>
    </w:rPr>
  </w:style>
  <w:style w:type="character" w:customStyle="1" w:styleId="ConsNormal2">
    <w:name w:val="ConsNormal Знак Знак Знак Знак"/>
    <w:rsid w:val="00612035"/>
    <w:rPr>
      <w:rFonts w:ascii="Consultant" w:hAnsi="Consultant"/>
      <w:lang w:val="ru-RU" w:eastAsia="ru-RU" w:bidi="ar-SA"/>
    </w:rPr>
  </w:style>
  <w:style w:type="character" w:customStyle="1" w:styleId="ArNar11">
    <w:name w:val="Обычный ArNar Знак Знак Знак Знак Знак1"/>
    <w:rsid w:val="00612035"/>
    <w:rPr>
      <w:color w:val="000000"/>
      <w:sz w:val="24"/>
      <w:lang w:val="ru-RU" w:eastAsia="ru-RU" w:bidi="ar-SA"/>
    </w:rPr>
  </w:style>
  <w:style w:type="character" w:customStyle="1" w:styleId="ArNar6">
    <w:name w:val="Обычный ArNar Знак Знак Знак"/>
    <w:rsid w:val="007F40DE"/>
    <w:rPr>
      <w:noProof w:val="0"/>
      <w:color w:val="000000"/>
      <w:sz w:val="24"/>
      <w:lang w:val="ru-RU" w:eastAsia="ru-RU" w:bidi="ar-SA"/>
    </w:rPr>
  </w:style>
  <w:style w:type="paragraph" w:customStyle="1" w:styleId="ConsNormal4">
    <w:name w:val="ConsNormal Знак"/>
    <w:link w:val="ConsNormal5"/>
    <w:rsid w:val="007F40DE"/>
    <w:pPr>
      <w:overflowPunct w:val="0"/>
      <w:autoSpaceDE w:val="0"/>
      <w:autoSpaceDN w:val="0"/>
      <w:adjustRightInd w:val="0"/>
      <w:ind w:firstLine="720"/>
      <w:textAlignment w:val="baseline"/>
    </w:pPr>
    <w:rPr>
      <w:rFonts w:ascii="Consultant" w:hAnsi="Consultant"/>
    </w:rPr>
  </w:style>
  <w:style w:type="character" w:customStyle="1" w:styleId="ArNar50">
    <w:name w:val="Обычный ArNar Знак Знак Знак5"/>
    <w:rsid w:val="007F40DE"/>
    <w:rPr>
      <w:color w:val="000000"/>
      <w:sz w:val="24"/>
      <w:lang w:val="ru-RU" w:eastAsia="ru-RU" w:bidi="ar-SA"/>
    </w:rPr>
  </w:style>
  <w:style w:type="character" w:customStyle="1" w:styleId="ArNar7">
    <w:name w:val="Обычный ArNar Знак Знак Знак Знак Знак"/>
    <w:rsid w:val="007F40DE"/>
    <w:rPr>
      <w:rFonts w:ascii="Arial" w:hAnsi="Arial" w:cs="Arial"/>
      <w:color w:val="000000"/>
      <w:sz w:val="24"/>
      <w:lang w:val="ru-RU" w:eastAsia="ru-RU" w:bidi="ar-SA"/>
    </w:rPr>
  </w:style>
  <w:style w:type="character" w:customStyle="1" w:styleId="ArNar31">
    <w:name w:val="Обычный ArNar Знак Знак Знак3"/>
    <w:rsid w:val="00F66E11"/>
    <w:rPr>
      <w:color w:val="000000"/>
      <w:sz w:val="24"/>
      <w:lang w:val="ru-RU" w:eastAsia="ru-RU" w:bidi="ar-SA"/>
    </w:rPr>
  </w:style>
  <w:style w:type="character" w:customStyle="1" w:styleId="ConsNormal20">
    <w:name w:val="ConsNormal Знак Знак Знак Знак2"/>
    <w:rsid w:val="00F66E11"/>
    <w:rPr>
      <w:rFonts w:ascii="Consultant" w:hAnsi="Consultant"/>
      <w:lang w:val="ru-RU" w:eastAsia="ru-RU" w:bidi="ar-SA"/>
    </w:rPr>
  </w:style>
  <w:style w:type="character" w:customStyle="1" w:styleId="ArNar8">
    <w:name w:val="Обычный ArNar Знак Знак Знак Знак"/>
    <w:rsid w:val="00F66E11"/>
    <w:rPr>
      <w:color w:val="000000"/>
      <w:sz w:val="24"/>
      <w:lang w:val="ru-RU" w:eastAsia="ru-RU" w:bidi="ar-SA"/>
    </w:rPr>
  </w:style>
  <w:style w:type="character" w:customStyle="1" w:styleId="ArNar21">
    <w:name w:val="Обычный ArNar Знак Знак Знак2"/>
    <w:rsid w:val="00F66E11"/>
    <w:rPr>
      <w:color w:val="000000"/>
      <w:sz w:val="24"/>
      <w:lang w:val="ru-RU" w:eastAsia="ru-RU" w:bidi="ar-SA"/>
    </w:rPr>
  </w:style>
  <w:style w:type="paragraph" w:styleId="afff4">
    <w:name w:val="footnote text"/>
    <w:basedOn w:val="a3"/>
    <w:semiHidden/>
    <w:rsid w:val="003A747A"/>
  </w:style>
  <w:style w:type="numbering" w:styleId="111111">
    <w:name w:val="Outline List 2"/>
    <w:basedOn w:val="a7"/>
    <w:rsid w:val="003A747A"/>
    <w:pPr>
      <w:numPr>
        <w:numId w:val="4"/>
      </w:numPr>
    </w:pPr>
  </w:style>
  <w:style w:type="paragraph" w:customStyle="1" w:styleId="211">
    <w:name w:val="Основной текст 21"/>
    <w:basedOn w:val="a3"/>
    <w:rsid w:val="00666C4C"/>
    <w:pPr>
      <w:spacing w:line="360" w:lineRule="auto"/>
      <w:ind w:firstLine="720"/>
      <w:jc w:val="both"/>
    </w:pPr>
    <w:rPr>
      <w:rFonts w:ascii="Arial" w:hAnsi="Arial"/>
    </w:rPr>
  </w:style>
  <w:style w:type="paragraph" w:customStyle="1" w:styleId="afff5">
    <w:name w:val="ИТМ ГОЧС"/>
    <w:basedOn w:val="a3"/>
    <w:rsid w:val="001C65AE"/>
    <w:pPr>
      <w:ind w:firstLine="720"/>
      <w:jc w:val="both"/>
    </w:pPr>
    <w:rPr>
      <w:rFonts w:ascii="Arial" w:eastAsia="Verdana Ref" w:hAnsi="Arial"/>
      <w:snapToGrid w:val="0"/>
      <w:sz w:val="28"/>
    </w:rPr>
  </w:style>
  <w:style w:type="paragraph" w:customStyle="1" w:styleId="Arial">
    <w:name w:val="Обычный Arial"/>
    <w:basedOn w:val="a3"/>
    <w:rsid w:val="00A4061B"/>
    <w:pPr>
      <w:tabs>
        <w:tab w:val="left" w:pos="1080"/>
      </w:tabs>
      <w:spacing w:line="360" w:lineRule="auto"/>
      <w:ind w:firstLine="720"/>
      <w:jc w:val="both"/>
    </w:pPr>
    <w:rPr>
      <w:rFonts w:ascii="Arial" w:hAnsi="Arial"/>
    </w:rPr>
  </w:style>
  <w:style w:type="character" w:customStyle="1" w:styleId="ConsNormal5">
    <w:name w:val="ConsNormal Знак Знак"/>
    <w:link w:val="ConsNormal4"/>
    <w:rsid w:val="009351D2"/>
    <w:rPr>
      <w:rFonts w:ascii="Consultant" w:hAnsi="Consultant"/>
      <w:lang w:val="ru-RU" w:eastAsia="ru-RU" w:bidi="ar-SA"/>
    </w:rPr>
  </w:style>
  <w:style w:type="paragraph" w:customStyle="1" w:styleId="121">
    <w:name w:val="осн.текст 12"/>
    <w:basedOn w:val="a3"/>
    <w:rsid w:val="00C03F61"/>
    <w:pPr>
      <w:spacing w:after="120"/>
      <w:ind w:firstLine="851"/>
      <w:jc w:val="both"/>
    </w:pPr>
  </w:style>
  <w:style w:type="paragraph" w:customStyle="1" w:styleId="afff6">
    <w:name w:val="Список бюл."/>
    <w:basedOn w:val="aff"/>
    <w:rsid w:val="00C03F61"/>
    <w:pPr>
      <w:tabs>
        <w:tab w:val="left" w:pos="1080"/>
      </w:tabs>
      <w:ind w:left="709" w:hanging="425"/>
      <w:jc w:val="both"/>
    </w:pPr>
    <w:rPr>
      <w:sz w:val="26"/>
    </w:rPr>
  </w:style>
  <w:style w:type="paragraph" w:customStyle="1" w:styleId="form">
    <w:name w:val="form"/>
    <w:basedOn w:val="a3"/>
    <w:rsid w:val="00A517F8"/>
    <w:pPr>
      <w:spacing w:before="100" w:beforeAutospacing="1" w:after="100" w:afterAutospacing="1"/>
      <w:jc w:val="center"/>
    </w:pPr>
    <w:rPr>
      <w:rFonts w:ascii="Arial" w:hAnsi="Arial" w:cs="Arial"/>
      <w:color w:val="000000"/>
    </w:rPr>
  </w:style>
  <w:style w:type="table" w:customStyle="1" w:styleId="1a">
    <w:name w:val="Стиль таблицы1"/>
    <w:basedOn w:val="a6"/>
    <w:rsid w:val="00A517F8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nip">
    <w:name w:val="snip"/>
    <w:basedOn w:val="a3"/>
    <w:rsid w:val="00A517F8"/>
    <w:pPr>
      <w:spacing w:before="15" w:after="15"/>
      <w:jc w:val="center"/>
    </w:pPr>
    <w:rPr>
      <w:b/>
      <w:bCs/>
      <w:color w:val="800000"/>
      <w:sz w:val="28"/>
      <w:szCs w:val="28"/>
    </w:rPr>
  </w:style>
  <w:style w:type="character" w:customStyle="1" w:styleId="1b">
    <w:name w:val="новая страница Знак Знак1 Знак Знак"/>
    <w:rsid w:val="00413684"/>
    <w:rPr>
      <w:rFonts w:cs="Arial"/>
      <w:b/>
      <w:bCs/>
      <w:kern w:val="32"/>
      <w:sz w:val="28"/>
      <w:szCs w:val="32"/>
      <w:lang w:val="ru-RU" w:eastAsia="ru-RU" w:bidi="ar-SA"/>
    </w:rPr>
  </w:style>
  <w:style w:type="character" w:styleId="afff7">
    <w:name w:val="Emphasis"/>
    <w:qFormat/>
    <w:rsid w:val="00CD20CB"/>
    <w:rPr>
      <w:i/>
      <w:iCs/>
    </w:rPr>
  </w:style>
  <w:style w:type="paragraph" w:customStyle="1" w:styleId="Heading">
    <w:name w:val="Heading"/>
    <w:rsid w:val="0013526E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fff8">
    <w:name w:val="Обзац обычный"/>
    <w:basedOn w:val="a3"/>
    <w:rsid w:val="00BD6B06"/>
    <w:pPr>
      <w:spacing w:after="120" w:line="360" w:lineRule="auto"/>
      <w:ind w:left="703" w:right="284" w:firstLine="357"/>
      <w:jc w:val="both"/>
    </w:pPr>
    <w:rPr>
      <w:rFonts w:ascii="Arial" w:hAnsi="Arial"/>
      <w:kern w:val="28"/>
      <w:sz w:val="24"/>
    </w:rPr>
  </w:style>
  <w:style w:type="paragraph" w:customStyle="1" w:styleId="ConsPlusNormal">
    <w:name w:val="ConsPlusNormal"/>
    <w:rsid w:val="00BD6B06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8"/>
      <w:szCs w:val="18"/>
    </w:rPr>
  </w:style>
  <w:style w:type="paragraph" w:styleId="afff9">
    <w:name w:val="List Paragraph"/>
    <w:basedOn w:val="a3"/>
    <w:qFormat/>
    <w:rsid w:val="00BD6B06"/>
    <w:pPr>
      <w:ind w:left="720"/>
      <w:contextualSpacing/>
    </w:pPr>
  </w:style>
  <w:style w:type="paragraph" w:customStyle="1" w:styleId="afffa">
    <w:name w:val="Знак"/>
    <w:basedOn w:val="a3"/>
    <w:rsid w:val="00E51326"/>
    <w:pPr>
      <w:spacing w:after="160" w:line="240" w:lineRule="exact"/>
    </w:pPr>
    <w:rPr>
      <w:rFonts w:ascii="Verdana" w:eastAsia="MS Mincho" w:hAnsi="Verdana"/>
      <w:sz w:val="16"/>
      <w:lang w:val="en-US" w:eastAsia="en-US"/>
    </w:rPr>
  </w:style>
  <w:style w:type="paragraph" w:customStyle="1" w:styleId="afffb">
    <w:name w:val="ОГП_Угол_Штампа"/>
    <w:basedOn w:val="a3"/>
    <w:rsid w:val="00B371F4"/>
    <w:pPr>
      <w:suppressAutoHyphens/>
      <w:ind w:firstLine="720"/>
      <w:jc w:val="center"/>
    </w:pPr>
    <w:rPr>
      <w:rFonts w:ascii="Arial" w:hAnsi="Arial"/>
      <w:b/>
    </w:rPr>
  </w:style>
  <w:style w:type="character" w:customStyle="1" w:styleId="aff0">
    <w:name w:val="Основной текст Знак"/>
    <w:basedOn w:val="a5"/>
    <w:link w:val="aff"/>
    <w:rsid w:val="00CD54A2"/>
  </w:style>
  <w:style w:type="character" w:customStyle="1" w:styleId="27">
    <w:name w:val="Основной текст 2 Знак"/>
    <w:basedOn w:val="a5"/>
    <w:link w:val="26"/>
    <w:uiPriority w:val="99"/>
    <w:rsid w:val="00712B22"/>
  </w:style>
  <w:style w:type="paragraph" w:customStyle="1" w:styleId="afffc">
    <w:name w:val="ОГП_Штамп"/>
    <w:basedOn w:val="afffd"/>
    <w:rsid w:val="006E49A8"/>
    <w:pPr>
      <w:jc w:val="center"/>
    </w:pPr>
    <w:rPr>
      <w:sz w:val="20"/>
      <w:szCs w:val="20"/>
    </w:rPr>
  </w:style>
  <w:style w:type="paragraph" w:customStyle="1" w:styleId="afffd">
    <w:name w:val="ОГП_Содержимое_таблицы"/>
    <w:basedOn w:val="a3"/>
    <w:rsid w:val="006E49A8"/>
    <w:pPr>
      <w:suppressLineNumbers/>
      <w:suppressAutoHyphens/>
    </w:pPr>
    <w:rPr>
      <w:rFonts w:ascii="Arial Unicode MS" w:eastAsia="Arial Unicode MS" w:hAnsi="Arial Unicode MS" w:cs="Arial Unicode MS"/>
      <w:color w:val="000000"/>
      <w:sz w:val="24"/>
      <w:szCs w:val="24"/>
      <w:lang w:eastAsia="ar-SA"/>
    </w:rPr>
  </w:style>
  <w:style w:type="paragraph" w:customStyle="1" w:styleId="35">
    <w:name w:val="заголовок 3"/>
    <w:basedOn w:val="a3"/>
    <w:next w:val="a3"/>
    <w:uiPriority w:val="3"/>
    <w:semiHidden/>
    <w:rsid w:val="006E49A8"/>
    <w:pPr>
      <w:keepNext/>
      <w:widowControl w:val="0"/>
      <w:autoSpaceDE w:val="0"/>
      <w:autoSpaceDN w:val="0"/>
      <w:jc w:val="center"/>
    </w:pPr>
    <w:rPr>
      <w:rFonts w:ascii="Arial" w:eastAsia="Arial Unicode MS" w:hAnsi="Arial" w:cs="Arial"/>
      <w:b/>
      <w:bCs/>
      <w:color w:val="000000"/>
      <w:sz w:val="32"/>
      <w:szCs w:val="32"/>
    </w:rPr>
  </w:style>
  <w:style w:type="paragraph" w:customStyle="1" w:styleId="afffe">
    <w:name w:val="Название_по_центру"/>
    <w:basedOn w:val="afc"/>
    <w:next w:val="a3"/>
    <w:rsid w:val="006E49A8"/>
    <w:pPr>
      <w:overflowPunct/>
      <w:autoSpaceDE/>
      <w:autoSpaceDN/>
      <w:adjustRightInd/>
      <w:spacing w:before="240" w:after="60"/>
    </w:pPr>
    <w:rPr>
      <w:rFonts w:ascii="Arial Unicode MS" w:eastAsia="Arial Unicode MS" w:hAnsi="Arial Unicode MS" w:cs="Arial"/>
      <w:color w:val="000000"/>
      <w:sz w:val="24"/>
      <w:szCs w:val="24"/>
    </w:rPr>
  </w:style>
  <w:style w:type="paragraph" w:customStyle="1" w:styleId="1c">
    <w:name w:val="ОГП_Заголовок 1"/>
    <w:basedOn w:val="a3"/>
    <w:next w:val="a3"/>
    <w:rsid w:val="006E49A8"/>
    <w:pPr>
      <w:pageBreakBefore/>
      <w:tabs>
        <w:tab w:val="num" w:pos="1134"/>
        <w:tab w:val="left" w:pos="1418"/>
      </w:tabs>
      <w:spacing w:before="120" w:after="60"/>
      <w:ind w:firstLine="1004"/>
      <w:outlineLvl w:val="0"/>
    </w:pPr>
    <w:rPr>
      <w:rFonts w:ascii="Arial Unicode MS" w:eastAsia="Arial Unicode MS" w:hAnsi="Arial Unicode MS" w:cs="Arial Unicode MS"/>
      <w:b/>
      <w:color w:val="000000"/>
      <w:sz w:val="32"/>
      <w:szCs w:val="28"/>
      <w:lang w:val="en-US"/>
    </w:rPr>
  </w:style>
  <w:style w:type="paragraph" w:customStyle="1" w:styleId="1d">
    <w:name w:val="ОГП_Заголовок 1_без_номера"/>
    <w:basedOn w:val="1c"/>
    <w:next w:val="a3"/>
    <w:rsid w:val="006E49A8"/>
    <w:pPr>
      <w:tabs>
        <w:tab w:val="clear" w:pos="1134"/>
      </w:tabs>
      <w:ind w:firstLine="0"/>
      <w:jc w:val="center"/>
    </w:pPr>
  </w:style>
  <w:style w:type="paragraph" w:customStyle="1" w:styleId="2b">
    <w:name w:val="ОГП_Заголовок 2"/>
    <w:basedOn w:val="1c"/>
    <w:next w:val="a3"/>
    <w:rsid w:val="006E49A8"/>
    <w:pPr>
      <w:pageBreakBefore w:val="0"/>
      <w:numPr>
        <w:ilvl w:val="1"/>
      </w:numPr>
      <w:tabs>
        <w:tab w:val="clear" w:pos="1418"/>
        <w:tab w:val="num" w:pos="1134"/>
      </w:tabs>
      <w:ind w:firstLine="1004"/>
      <w:outlineLvl w:val="1"/>
    </w:pPr>
    <w:rPr>
      <w:sz w:val="28"/>
    </w:rPr>
  </w:style>
  <w:style w:type="paragraph" w:customStyle="1" w:styleId="2c">
    <w:name w:val="ОГП_Заголовок 2_без_номера"/>
    <w:basedOn w:val="2b"/>
    <w:next w:val="a3"/>
    <w:rsid w:val="006E49A8"/>
    <w:pPr>
      <w:numPr>
        <w:ilvl w:val="0"/>
      </w:numPr>
      <w:tabs>
        <w:tab w:val="num" w:pos="1134"/>
      </w:tabs>
      <w:ind w:firstLine="1004"/>
      <w:jc w:val="center"/>
    </w:pPr>
  </w:style>
  <w:style w:type="paragraph" w:customStyle="1" w:styleId="36">
    <w:name w:val="ОГП_Заголовок 3"/>
    <w:basedOn w:val="3"/>
    <w:next w:val="a3"/>
    <w:qFormat/>
    <w:rsid w:val="006E49A8"/>
    <w:pPr>
      <w:numPr>
        <w:ilvl w:val="0"/>
        <w:numId w:val="0"/>
      </w:numPr>
      <w:spacing w:before="120"/>
    </w:pPr>
    <w:rPr>
      <w:rFonts w:eastAsia="Arial Unicode MS" w:cs="Arial Unicode MS"/>
      <w:szCs w:val="20"/>
    </w:rPr>
  </w:style>
  <w:style w:type="paragraph" w:customStyle="1" w:styleId="a">
    <w:name w:val="ОГП_Многоуровневый_список"/>
    <w:basedOn w:val="a3"/>
    <w:rsid w:val="006E49A8"/>
    <w:pPr>
      <w:numPr>
        <w:numId w:val="6"/>
      </w:numPr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affff">
    <w:name w:val="ОГП_Название_таблицы"/>
    <w:basedOn w:val="a3"/>
    <w:next w:val="a3"/>
    <w:rsid w:val="006E49A8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a0">
    <w:name w:val="ОГП_Нумерованный_список"/>
    <w:basedOn w:val="a3"/>
    <w:rsid w:val="006E49A8"/>
    <w:pPr>
      <w:numPr>
        <w:numId w:val="7"/>
      </w:numPr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140">
    <w:name w:val="ОГП_Обычный_14пт"/>
    <w:basedOn w:val="a3"/>
    <w:rsid w:val="006E49A8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a2">
    <w:name w:val="ОГП_Перечисление"/>
    <w:basedOn w:val="a3"/>
    <w:rsid w:val="006E49A8"/>
    <w:pPr>
      <w:numPr>
        <w:numId w:val="8"/>
      </w:numPr>
      <w:tabs>
        <w:tab w:val="left" w:pos="1134"/>
      </w:tabs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affff0">
    <w:name w:val="ОГП_Рисунок"/>
    <w:basedOn w:val="a3"/>
    <w:next w:val="a3"/>
    <w:rsid w:val="006E49A8"/>
    <w:pPr>
      <w:suppressLineNumbers/>
      <w:suppressAutoHyphens/>
      <w:jc w:val="center"/>
    </w:pPr>
    <w:rPr>
      <w:rFonts w:ascii="Arial Unicode MS" w:eastAsia="Arial Unicode MS" w:hAnsi="Arial Unicode MS" w:cs="Arial Unicode MS"/>
      <w:color w:val="000000"/>
      <w:lang w:eastAsia="ar-SA"/>
    </w:rPr>
  </w:style>
  <w:style w:type="paragraph" w:customStyle="1" w:styleId="a1">
    <w:name w:val="ОГП_Список"/>
    <w:basedOn w:val="a3"/>
    <w:rsid w:val="006E49A8"/>
    <w:pPr>
      <w:numPr>
        <w:numId w:val="9"/>
      </w:numPr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affff1">
    <w:name w:val="ОГП_Шапка_таблицы"/>
    <w:basedOn w:val="affff"/>
    <w:rsid w:val="006E49A8"/>
    <w:pPr>
      <w:jc w:val="center"/>
    </w:pPr>
    <w:rPr>
      <w:b/>
    </w:rPr>
  </w:style>
  <w:style w:type="paragraph" w:customStyle="1" w:styleId="affff2">
    <w:name w:val="ОГП_Реквизиты"/>
    <w:basedOn w:val="a3"/>
    <w:rsid w:val="006E49A8"/>
    <w:pPr>
      <w:jc w:val="center"/>
    </w:pPr>
    <w:rPr>
      <w:rFonts w:ascii="Arial Unicode MS" w:eastAsia="Arial Unicode MS" w:hAnsi="Arial Unicode MS" w:cs="Arial Unicode MS"/>
      <w:color w:val="000000"/>
    </w:rPr>
  </w:style>
  <w:style w:type="paragraph" w:customStyle="1" w:styleId="affff3">
    <w:name w:val="ОГП_Шапка_Заявления"/>
    <w:basedOn w:val="a3"/>
    <w:rsid w:val="006E49A8"/>
    <w:pPr>
      <w:spacing w:line="360" w:lineRule="auto"/>
      <w:ind w:left="5160"/>
    </w:pPr>
    <w:rPr>
      <w:rFonts w:ascii="Arial Unicode MS" w:eastAsia="Arial Unicode MS" w:hAnsi="Arial Unicode MS" w:cs="Arial Unicode MS"/>
      <w:color w:val="000000"/>
      <w:sz w:val="24"/>
    </w:rPr>
  </w:style>
  <w:style w:type="character" w:customStyle="1" w:styleId="affff4">
    <w:name w:val="Основной текст_"/>
    <w:link w:val="2d"/>
    <w:rsid w:val="006E49A8"/>
    <w:rPr>
      <w:sz w:val="24"/>
      <w:szCs w:val="24"/>
      <w:shd w:val="clear" w:color="auto" w:fill="FFFFFF"/>
    </w:rPr>
  </w:style>
  <w:style w:type="paragraph" w:customStyle="1" w:styleId="2d">
    <w:name w:val="Основной текст2"/>
    <w:basedOn w:val="a3"/>
    <w:link w:val="affff4"/>
    <w:rsid w:val="006E49A8"/>
    <w:pPr>
      <w:shd w:val="clear" w:color="auto" w:fill="FFFFFF"/>
      <w:spacing w:line="0" w:lineRule="atLeast"/>
      <w:ind w:hanging="360"/>
    </w:pPr>
    <w:rPr>
      <w:sz w:val="24"/>
      <w:szCs w:val="24"/>
    </w:rPr>
  </w:style>
  <w:style w:type="character" w:customStyle="1" w:styleId="14pt">
    <w:name w:val="Основной текст + 14 pt;Полужирный"/>
    <w:rsid w:val="006E49A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8"/>
      <w:szCs w:val="28"/>
    </w:rPr>
  </w:style>
  <w:style w:type="character" w:customStyle="1" w:styleId="122">
    <w:name w:val="Основной текст (12)_"/>
    <w:link w:val="123"/>
    <w:rsid w:val="006E49A8"/>
    <w:rPr>
      <w:rFonts w:ascii="Trebuchet MS" w:eastAsia="Trebuchet MS" w:hAnsi="Trebuchet MS" w:cs="Trebuchet MS"/>
      <w:sz w:val="14"/>
      <w:szCs w:val="14"/>
      <w:shd w:val="clear" w:color="auto" w:fill="FFFFFF"/>
    </w:rPr>
  </w:style>
  <w:style w:type="character" w:customStyle="1" w:styleId="320">
    <w:name w:val="Заголовок №3 (2)_"/>
    <w:link w:val="321"/>
    <w:rsid w:val="006E49A8"/>
    <w:rPr>
      <w:sz w:val="28"/>
      <w:szCs w:val="28"/>
      <w:shd w:val="clear" w:color="auto" w:fill="FFFFFF"/>
    </w:rPr>
  </w:style>
  <w:style w:type="character" w:customStyle="1" w:styleId="12TimesNewRoman12pt">
    <w:name w:val="Основной текст (12) + Times New Roman;12 pt;Не курсив"/>
    <w:rsid w:val="006E49A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4"/>
      <w:szCs w:val="24"/>
    </w:rPr>
  </w:style>
  <w:style w:type="character" w:customStyle="1" w:styleId="37">
    <w:name w:val="Заголовок №3_"/>
    <w:link w:val="38"/>
    <w:rsid w:val="006E49A8"/>
    <w:rPr>
      <w:sz w:val="28"/>
      <w:szCs w:val="28"/>
      <w:shd w:val="clear" w:color="auto" w:fill="FFFFFF"/>
    </w:rPr>
  </w:style>
  <w:style w:type="character" w:customStyle="1" w:styleId="affff5">
    <w:name w:val="Основной текст + Полужирный"/>
    <w:rsid w:val="006E49A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4"/>
      <w:szCs w:val="24"/>
    </w:rPr>
  </w:style>
  <w:style w:type="paragraph" w:customStyle="1" w:styleId="123">
    <w:name w:val="Основной текст (12)"/>
    <w:basedOn w:val="a3"/>
    <w:link w:val="122"/>
    <w:rsid w:val="006E49A8"/>
    <w:pPr>
      <w:shd w:val="clear" w:color="auto" w:fill="FFFFFF"/>
      <w:spacing w:after="120" w:line="0" w:lineRule="atLeast"/>
      <w:jc w:val="center"/>
    </w:pPr>
    <w:rPr>
      <w:rFonts w:ascii="Trebuchet MS" w:eastAsia="Trebuchet MS" w:hAnsi="Trebuchet MS"/>
      <w:sz w:val="14"/>
      <w:szCs w:val="14"/>
    </w:rPr>
  </w:style>
  <w:style w:type="paragraph" w:customStyle="1" w:styleId="321">
    <w:name w:val="Заголовок №3 (2)"/>
    <w:basedOn w:val="a3"/>
    <w:link w:val="320"/>
    <w:rsid w:val="006E49A8"/>
    <w:pPr>
      <w:shd w:val="clear" w:color="auto" w:fill="FFFFFF"/>
      <w:spacing w:after="300" w:line="482" w:lineRule="exact"/>
      <w:ind w:hanging="360"/>
      <w:outlineLvl w:val="2"/>
    </w:pPr>
    <w:rPr>
      <w:sz w:val="28"/>
      <w:szCs w:val="28"/>
    </w:rPr>
  </w:style>
  <w:style w:type="paragraph" w:customStyle="1" w:styleId="38">
    <w:name w:val="Заголовок №3"/>
    <w:basedOn w:val="a3"/>
    <w:link w:val="37"/>
    <w:rsid w:val="006E49A8"/>
    <w:pPr>
      <w:shd w:val="clear" w:color="auto" w:fill="FFFFFF"/>
      <w:spacing w:before="420" w:after="420" w:line="0" w:lineRule="atLeast"/>
      <w:ind w:hanging="540"/>
      <w:outlineLvl w:val="2"/>
    </w:pPr>
    <w:rPr>
      <w:sz w:val="28"/>
      <w:szCs w:val="28"/>
    </w:rPr>
  </w:style>
  <w:style w:type="character" w:customStyle="1" w:styleId="170">
    <w:name w:val="Основной текст (17)_"/>
    <w:link w:val="171"/>
    <w:rsid w:val="006E49A8"/>
    <w:rPr>
      <w:rFonts w:ascii="Trebuchet MS" w:eastAsia="Trebuchet MS" w:hAnsi="Trebuchet MS" w:cs="Trebuchet MS"/>
      <w:sz w:val="14"/>
      <w:szCs w:val="14"/>
      <w:shd w:val="clear" w:color="auto" w:fill="FFFFFF"/>
    </w:rPr>
  </w:style>
  <w:style w:type="character" w:customStyle="1" w:styleId="39">
    <w:name w:val="Заголовок №3 + Не курсив"/>
    <w:rsid w:val="006E49A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8"/>
      <w:szCs w:val="28"/>
    </w:rPr>
  </w:style>
  <w:style w:type="paragraph" w:customStyle="1" w:styleId="171">
    <w:name w:val="Основной текст (17)"/>
    <w:basedOn w:val="a3"/>
    <w:link w:val="170"/>
    <w:rsid w:val="006E49A8"/>
    <w:pPr>
      <w:shd w:val="clear" w:color="auto" w:fill="FFFFFF"/>
      <w:spacing w:line="0" w:lineRule="atLeast"/>
    </w:pPr>
    <w:rPr>
      <w:rFonts w:ascii="Trebuchet MS" w:eastAsia="Trebuchet MS" w:hAnsi="Trebuchet MS"/>
      <w:sz w:val="14"/>
      <w:szCs w:val="14"/>
    </w:rPr>
  </w:style>
  <w:style w:type="character" w:customStyle="1" w:styleId="180">
    <w:name w:val="Основной текст (18)_"/>
    <w:link w:val="181"/>
    <w:rsid w:val="006E49A8"/>
    <w:rPr>
      <w:sz w:val="24"/>
      <w:szCs w:val="24"/>
      <w:shd w:val="clear" w:color="auto" w:fill="FFFFFF"/>
    </w:rPr>
  </w:style>
  <w:style w:type="paragraph" w:customStyle="1" w:styleId="181">
    <w:name w:val="Основной текст (18)"/>
    <w:basedOn w:val="a3"/>
    <w:link w:val="180"/>
    <w:rsid w:val="006E49A8"/>
    <w:pPr>
      <w:shd w:val="clear" w:color="auto" w:fill="FFFFFF"/>
      <w:spacing w:line="410" w:lineRule="exact"/>
      <w:jc w:val="both"/>
    </w:pPr>
    <w:rPr>
      <w:sz w:val="24"/>
      <w:szCs w:val="24"/>
    </w:rPr>
  </w:style>
  <w:style w:type="character" w:customStyle="1" w:styleId="181pt">
    <w:name w:val="Основной текст (18) + Интервал 1 pt"/>
    <w:rsid w:val="006E49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24"/>
      <w:szCs w:val="24"/>
    </w:rPr>
  </w:style>
  <w:style w:type="character" w:customStyle="1" w:styleId="200">
    <w:name w:val="Основной текст (20)_"/>
    <w:link w:val="201"/>
    <w:rsid w:val="006E49A8"/>
    <w:rPr>
      <w:sz w:val="22"/>
      <w:szCs w:val="22"/>
      <w:shd w:val="clear" w:color="auto" w:fill="FFFFFF"/>
    </w:rPr>
  </w:style>
  <w:style w:type="paragraph" w:customStyle="1" w:styleId="201">
    <w:name w:val="Основной текст (20)"/>
    <w:basedOn w:val="a3"/>
    <w:link w:val="200"/>
    <w:rsid w:val="006E49A8"/>
    <w:pPr>
      <w:shd w:val="clear" w:color="auto" w:fill="FFFFFF"/>
      <w:spacing w:line="0" w:lineRule="atLeast"/>
      <w:jc w:val="center"/>
    </w:pPr>
    <w:rPr>
      <w:sz w:val="22"/>
      <w:szCs w:val="22"/>
    </w:rPr>
  </w:style>
  <w:style w:type="character" w:customStyle="1" w:styleId="100">
    <w:name w:val="Основной текст (10)_"/>
    <w:link w:val="101"/>
    <w:rsid w:val="006E49A8"/>
    <w:rPr>
      <w:sz w:val="24"/>
      <w:szCs w:val="24"/>
      <w:shd w:val="clear" w:color="auto" w:fill="FFFFFF"/>
    </w:rPr>
  </w:style>
  <w:style w:type="paragraph" w:customStyle="1" w:styleId="101">
    <w:name w:val="Основной текст (10)"/>
    <w:basedOn w:val="a3"/>
    <w:link w:val="100"/>
    <w:rsid w:val="006E49A8"/>
    <w:pPr>
      <w:shd w:val="clear" w:color="auto" w:fill="FFFFFF"/>
      <w:spacing w:after="300" w:line="270" w:lineRule="exact"/>
      <w:jc w:val="center"/>
    </w:pPr>
    <w:rPr>
      <w:sz w:val="24"/>
      <w:szCs w:val="24"/>
    </w:rPr>
  </w:style>
  <w:style w:type="character" w:customStyle="1" w:styleId="affff6">
    <w:name w:val="Подпись к таблице_"/>
    <w:link w:val="affff7"/>
    <w:rsid w:val="006E49A8"/>
    <w:rPr>
      <w:sz w:val="24"/>
      <w:szCs w:val="24"/>
      <w:shd w:val="clear" w:color="auto" w:fill="FFFFFF"/>
    </w:rPr>
  </w:style>
  <w:style w:type="paragraph" w:customStyle="1" w:styleId="affff7">
    <w:name w:val="Подпись к таблице"/>
    <w:basedOn w:val="a3"/>
    <w:link w:val="affff6"/>
    <w:rsid w:val="006E49A8"/>
    <w:pPr>
      <w:shd w:val="clear" w:color="auto" w:fill="FFFFFF"/>
      <w:spacing w:line="0" w:lineRule="atLeast"/>
    </w:pPr>
    <w:rPr>
      <w:sz w:val="24"/>
      <w:szCs w:val="24"/>
    </w:rPr>
  </w:style>
  <w:style w:type="character" w:customStyle="1" w:styleId="1e">
    <w:name w:val="Основной текст1"/>
    <w:rsid w:val="006E49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  <w:u w:val="single"/>
    </w:rPr>
  </w:style>
  <w:style w:type="character" w:customStyle="1" w:styleId="affff8">
    <w:name w:val="Основной текст + Курсив"/>
    <w:rsid w:val="006E49A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4"/>
      <w:szCs w:val="24"/>
      <w:lang w:val="en-US"/>
    </w:rPr>
  </w:style>
  <w:style w:type="character" w:customStyle="1" w:styleId="1pt">
    <w:name w:val="Основной текст + Курсив;Интервал 1 pt"/>
    <w:rsid w:val="006E49A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20"/>
      <w:sz w:val="24"/>
      <w:szCs w:val="24"/>
      <w:lang w:val="en-US"/>
    </w:rPr>
  </w:style>
  <w:style w:type="character" w:customStyle="1" w:styleId="43">
    <w:name w:val="Основной текст (4)_"/>
    <w:link w:val="44"/>
    <w:rsid w:val="006E49A8"/>
    <w:rPr>
      <w:shd w:val="clear" w:color="auto" w:fill="FFFFFF"/>
    </w:rPr>
  </w:style>
  <w:style w:type="character" w:customStyle="1" w:styleId="9pt">
    <w:name w:val="Основной текст + 9 pt;Полужирный"/>
    <w:rsid w:val="006E49A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8"/>
      <w:szCs w:val="18"/>
    </w:rPr>
  </w:style>
  <w:style w:type="paragraph" w:customStyle="1" w:styleId="44">
    <w:name w:val="Основной текст (4)"/>
    <w:basedOn w:val="a3"/>
    <w:link w:val="43"/>
    <w:rsid w:val="006E49A8"/>
    <w:pPr>
      <w:shd w:val="clear" w:color="auto" w:fill="FFFFFF"/>
      <w:spacing w:line="0" w:lineRule="atLeast"/>
    </w:pPr>
  </w:style>
  <w:style w:type="character" w:customStyle="1" w:styleId="2e">
    <w:name w:val="Подпись к таблице (2)_"/>
    <w:link w:val="2f"/>
    <w:rsid w:val="006E49A8"/>
    <w:rPr>
      <w:sz w:val="24"/>
      <w:szCs w:val="24"/>
      <w:shd w:val="clear" w:color="auto" w:fill="FFFFFF"/>
    </w:rPr>
  </w:style>
  <w:style w:type="character" w:customStyle="1" w:styleId="212">
    <w:name w:val="Основной текст (21)_"/>
    <w:rsid w:val="006E49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213">
    <w:name w:val="Основной текст (21)"/>
    <w:rsid w:val="006E49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paragraph" w:customStyle="1" w:styleId="2f">
    <w:name w:val="Подпись к таблице (2)"/>
    <w:basedOn w:val="a3"/>
    <w:link w:val="2e"/>
    <w:rsid w:val="006E49A8"/>
    <w:pPr>
      <w:shd w:val="clear" w:color="auto" w:fill="FFFFFF"/>
      <w:spacing w:line="0" w:lineRule="atLeast"/>
    </w:pPr>
    <w:rPr>
      <w:sz w:val="24"/>
      <w:szCs w:val="24"/>
    </w:rPr>
  </w:style>
  <w:style w:type="character" w:customStyle="1" w:styleId="220">
    <w:name w:val="Основной текст (22)_"/>
    <w:link w:val="221"/>
    <w:rsid w:val="006E49A8"/>
    <w:rPr>
      <w:rFonts w:ascii="Garamond" w:eastAsia="Garamond" w:hAnsi="Garamond" w:cs="Garamond"/>
      <w:sz w:val="11"/>
      <w:szCs w:val="11"/>
      <w:shd w:val="clear" w:color="auto" w:fill="FFFFFF"/>
    </w:rPr>
  </w:style>
  <w:style w:type="paragraph" w:customStyle="1" w:styleId="221">
    <w:name w:val="Основной текст (22)"/>
    <w:basedOn w:val="a3"/>
    <w:link w:val="220"/>
    <w:rsid w:val="006E49A8"/>
    <w:pPr>
      <w:shd w:val="clear" w:color="auto" w:fill="FFFFFF"/>
      <w:spacing w:line="0" w:lineRule="atLeast"/>
    </w:pPr>
    <w:rPr>
      <w:rFonts w:ascii="Garamond" w:eastAsia="Garamond" w:hAnsi="Garamond"/>
      <w:sz w:val="11"/>
      <w:szCs w:val="11"/>
    </w:rPr>
  </w:style>
  <w:style w:type="character" w:customStyle="1" w:styleId="83">
    <w:name w:val="Основной текст (8)_"/>
    <w:link w:val="84"/>
    <w:rsid w:val="006E49A8"/>
    <w:rPr>
      <w:sz w:val="15"/>
      <w:szCs w:val="15"/>
      <w:shd w:val="clear" w:color="auto" w:fill="FFFFFF"/>
    </w:rPr>
  </w:style>
  <w:style w:type="paragraph" w:customStyle="1" w:styleId="84">
    <w:name w:val="Основной текст (8)"/>
    <w:basedOn w:val="a3"/>
    <w:link w:val="83"/>
    <w:rsid w:val="006E49A8"/>
    <w:pPr>
      <w:shd w:val="clear" w:color="auto" w:fill="FFFFFF"/>
      <w:spacing w:line="202" w:lineRule="exact"/>
      <w:jc w:val="both"/>
    </w:pPr>
    <w:rPr>
      <w:sz w:val="15"/>
      <w:szCs w:val="15"/>
    </w:rPr>
  </w:style>
  <w:style w:type="paragraph" w:customStyle="1" w:styleId="112">
    <w:name w:val="Знак Знак Знак1 Знак Знак Знак Знак Знак Знак1 Знак Знак Знак Знак"/>
    <w:basedOn w:val="a3"/>
    <w:rsid w:val="00E65434"/>
    <w:pPr>
      <w:keepLines/>
      <w:spacing w:after="160" w:line="240" w:lineRule="exact"/>
    </w:pPr>
    <w:rPr>
      <w:rFonts w:ascii="Verdana" w:eastAsia="MS Mincho" w:hAnsi="Verdana" w:cs="Franklin Gothic Book"/>
      <w:lang w:val="en-US" w:eastAsia="en-US"/>
    </w:rPr>
  </w:style>
  <w:style w:type="character" w:customStyle="1" w:styleId="TableText">
    <w:name w:val="Table Text Знак"/>
    <w:link w:val="TableText0"/>
    <w:locked/>
    <w:rsid w:val="00333A0C"/>
    <w:rPr>
      <w:rFonts w:ascii="Arial" w:hAnsi="Arial" w:cs="Arial"/>
      <w:noProof/>
      <w:lang w:val="ru-RU" w:eastAsia="ru-RU" w:bidi="ar-SA"/>
    </w:rPr>
  </w:style>
  <w:style w:type="paragraph" w:customStyle="1" w:styleId="TableText0">
    <w:name w:val="Table Text"/>
    <w:basedOn w:val="a3"/>
    <w:link w:val="TableText"/>
    <w:rsid w:val="00333A0C"/>
    <w:pPr>
      <w:spacing w:before="40" w:after="40"/>
      <w:jc w:val="center"/>
    </w:pPr>
    <w:rPr>
      <w:rFonts w:ascii="Arial" w:hAnsi="Arial" w:cs="Arial"/>
      <w:noProof/>
    </w:rPr>
  </w:style>
  <w:style w:type="character" w:customStyle="1" w:styleId="TableCaption">
    <w:name w:val="Table Caption Знак"/>
    <w:link w:val="TableCaption0"/>
    <w:locked/>
    <w:rsid w:val="00333A0C"/>
    <w:rPr>
      <w:rFonts w:ascii="Arial" w:hAnsi="Arial" w:cs="Arial"/>
      <w:b/>
      <w:lang w:val="ru-RU" w:eastAsia="ru-RU" w:bidi="ar-SA"/>
    </w:rPr>
  </w:style>
  <w:style w:type="paragraph" w:customStyle="1" w:styleId="TableCaption0">
    <w:name w:val="Table Caption"/>
    <w:basedOn w:val="a3"/>
    <w:link w:val="TableCaption"/>
    <w:autoRedefine/>
    <w:rsid w:val="00333A0C"/>
    <w:pPr>
      <w:keepNext/>
      <w:keepLines/>
      <w:spacing w:before="360" w:after="120"/>
      <w:ind w:left="709"/>
    </w:pPr>
    <w:rPr>
      <w:rFonts w:ascii="Arial" w:hAnsi="Arial" w:cs="Arial"/>
      <w:b/>
    </w:rPr>
  </w:style>
  <w:style w:type="paragraph" w:customStyle="1" w:styleId="TableHeader">
    <w:name w:val="Table Header"/>
    <w:basedOn w:val="a9"/>
    <w:autoRedefine/>
    <w:rsid w:val="00333A0C"/>
    <w:pPr>
      <w:keepNext/>
      <w:tabs>
        <w:tab w:val="left" w:pos="1134"/>
      </w:tabs>
      <w:spacing w:before="60" w:after="60"/>
      <w:jc w:val="center"/>
      <w:outlineLvl w:val="0"/>
    </w:pPr>
    <w:rPr>
      <w:rFonts w:ascii="Arial" w:hAnsi="Arial" w:cs="Arial"/>
      <w:b/>
      <w:bCs/>
      <w:kern w:val="28"/>
      <w:sz w:val="18"/>
      <w:szCs w:val="18"/>
    </w:rPr>
  </w:style>
  <w:style w:type="character" w:customStyle="1" w:styleId="214">
    <w:name w:val="Заголовок 2 Знак1"/>
    <w:rsid w:val="00450988"/>
    <w:rPr>
      <w:rFonts w:ascii="Arial" w:hAnsi="Arial" w:cs="Arial"/>
      <w:b/>
      <w:sz w:val="24"/>
      <w:lang w:val="ru-RU" w:eastAsia="ru-RU" w:bidi="ar-SA"/>
    </w:rPr>
  </w:style>
  <w:style w:type="paragraph" w:customStyle="1" w:styleId="2IG">
    <w:name w:val="Заголовок_2_IG"/>
    <w:basedOn w:val="a3"/>
    <w:link w:val="2IG0"/>
    <w:rsid w:val="00924F5B"/>
    <w:pPr>
      <w:keepNext/>
      <w:spacing w:before="240" w:after="240" w:line="360" w:lineRule="auto"/>
      <w:ind w:firstLine="709"/>
      <w:jc w:val="both"/>
      <w:outlineLvl w:val="1"/>
    </w:pPr>
    <w:rPr>
      <w:rFonts w:ascii="Arial" w:hAnsi="Arial"/>
      <w:b/>
      <w:bCs/>
      <w:i/>
      <w:iCs/>
      <w:snapToGrid w:val="0"/>
      <w:sz w:val="28"/>
    </w:rPr>
  </w:style>
  <w:style w:type="paragraph" w:customStyle="1" w:styleId="1IG">
    <w:name w:val="Заголовок_1_IG"/>
    <w:basedOn w:val="10"/>
    <w:link w:val="1IG0"/>
    <w:rsid w:val="00924F5B"/>
    <w:pPr>
      <w:pageBreakBefore/>
      <w:spacing w:before="0" w:after="360" w:line="360" w:lineRule="auto"/>
    </w:pPr>
    <w:rPr>
      <w:rFonts w:ascii="Arial" w:hAnsi="Arial" w:cs="Times New Roman"/>
      <w:caps/>
      <w:szCs w:val="28"/>
    </w:rPr>
  </w:style>
  <w:style w:type="character" w:customStyle="1" w:styleId="1IG0">
    <w:name w:val="Заголовок_1_IG Знак"/>
    <w:link w:val="1IG"/>
    <w:rsid w:val="00924F5B"/>
    <w:rPr>
      <w:rFonts w:ascii="Arial" w:hAnsi="Arial" w:cs="Arial"/>
      <w:b/>
      <w:bCs/>
      <w:caps/>
      <w:kern w:val="32"/>
      <w:sz w:val="28"/>
      <w:szCs w:val="28"/>
    </w:rPr>
  </w:style>
  <w:style w:type="character" w:customStyle="1" w:styleId="2IG0">
    <w:name w:val="Заголовок_2_IG Знак"/>
    <w:link w:val="2IG"/>
    <w:rsid w:val="00924F5B"/>
    <w:rPr>
      <w:rFonts w:ascii="Arial" w:hAnsi="Arial"/>
      <w:b/>
      <w:bCs/>
      <w:i/>
      <w:iCs/>
      <w:snapToGrid w:val="0"/>
      <w:sz w:val="28"/>
    </w:rPr>
  </w:style>
  <w:style w:type="character" w:customStyle="1" w:styleId="30">
    <w:name w:val="Заголовок 3 Знак"/>
    <w:aliases w:val="OG Heading 3 Знак"/>
    <w:link w:val="3"/>
    <w:uiPriority w:val="9"/>
    <w:rsid w:val="00784992"/>
    <w:rPr>
      <w:b/>
      <w:bCs/>
      <w:color w:val="000000"/>
      <w:sz w:val="28"/>
      <w:szCs w:val="28"/>
    </w:rPr>
  </w:style>
  <w:style w:type="character" w:customStyle="1" w:styleId="af1">
    <w:name w:val="Текст выноски Знак"/>
    <w:link w:val="af0"/>
    <w:uiPriority w:val="99"/>
    <w:semiHidden/>
    <w:rsid w:val="00784992"/>
    <w:rPr>
      <w:rFonts w:ascii="Tahoma" w:hAnsi="Tahoma" w:cs="Tahoma"/>
      <w:sz w:val="16"/>
      <w:szCs w:val="16"/>
    </w:rPr>
  </w:style>
  <w:style w:type="character" w:customStyle="1" w:styleId="23">
    <w:name w:val="Заголовок 2 Знак"/>
    <w:link w:val="22"/>
    <w:uiPriority w:val="9"/>
    <w:rsid w:val="00784992"/>
    <w:rPr>
      <w:bCs/>
      <w:iCs/>
      <w:sz w:val="24"/>
      <w:szCs w:val="24"/>
    </w:rPr>
  </w:style>
  <w:style w:type="paragraph" w:customStyle="1" w:styleId="IG">
    <w:name w:val="Обычный_IG"/>
    <w:basedOn w:val="a3"/>
    <w:link w:val="IG0"/>
    <w:rsid w:val="00784992"/>
    <w:pPr>
      <w:spacing w:line="360" w:lineRule="auto"/>
      <w:ind w:firstLine="709"/>
      <w:jc w:val="both"/>
    </w:pPr>
    <w:rPr>
      <w:sz w:val="28"/>
      <w:szCs w:val="28"/>
    </w:rPr>
  </w:style>
  <w:style w:type="character" w:customStyle="1" w:styleId="25">
    <w:name w:val="Основной текст с отступом 2 Знак"/>
    <w:link w:val="24"/>
    <w:rsid w:val="00784992"/>
    <w:rPr>
      <w:bCs/>
      <w:sz w:val="22"/>
      <w:szCs w:val="18"/>
    </w:rPr>
  </w:style>
  <w:style w:type="character" w:customStyle="1" w:styleId="IG0">
    <w:name w:val="Обычный_IG Знак"/>
    <w:link w:val="IG"/>
    <w:rsid w:val="00784992"/>
    <w:rPr>
      <w:sz w:val="28"/>
      <w:szCs w:val="28"/>
    </w:rPr>
  </w:style>
  <w:style w:type="paragraph" w:customStyle="1" w:styleId="rootline">
    <w:name w:val="root_line"/>
    <w:basedOn w:val="a3"/>
    <w:rsid w:val="00784992"/>
    <w:pPr>
      <w:spacing w:before="94" w:after="94"/>
    </w:pPr>
    <w:rPr>
      <w:rFonts w:ascii="Arial" w:hAnsi="Arial" w:cs="Arial"/>
      <w:color w:val="FF6600"/>
      <w:sz w:val="21"/>
      <w:szCs w:val="21"/>
    </w:rPr>
  </w:style>
  <w:style w:type="paragraph" w:customStyle="1" w:styleId="small">
    <w:name w:val="small"/>
    <w:basedOn w:val="a3"/>
    <w:rsid w:val="00784992"/>
    <w:pPr>
      <w:spacing w:before="94" w:after="94"/>
    </w:pPr>
    <w:rPr>
      <w:rFonts w:ascii="Arial" w:hAnsi="Arial" w:cs="Arial"/>
      <w:color w:val="414B56"/>
      <w:sz w:val="19"/>
      <w:szCs w:val="19"/>
    </w:rPr>
  </w:style>
  <w:style w:type="paragraph" w:customStyle="1" w:styleId="medium">
    <w:name w:val="medium"/>
    <w:basedOn w:val="a3"/>
    <w:rsid w:val="00784992"/>
    <w:pPr>
      <w:spacing w:before="94" w:after="94"/>
    </w:pPr>
    <w:rPr>
      <w:rFonts w:ascii="Arial" w:hAnsi="Arial" w:cs="Arial"/>
      <w:color w:val="414B56"/>
      <w:sz w:val="19"/>
      <w:szCs w:val="19"/>
    </w:rPr>
  </w:style>
  <w:style w:type="paragraph" w:customStyle="1" w:styleId="printedvalue">
    <w:name w:val="printedvalue"/>
    <w:basedOn w:val="a3"/>
    <w:rsid w:val="00784992"/>
    <w:pPr>
      <w:spacing w:before="94" w:after="94"/>
    </w:pPr>
    <w:rPr>
      <w:b/>
      <w:bCs/>
      <w:color w:val="2B5D76"/>
      <w:sz w:val="24"/>
      <w:szCs w:val="24"/>
    </w:rPr>
  </w:style>
  <w:style w:type="paragraph" w:customStyle="1" w:styleId="copyright">
    <w:name w:val="copyright"/>
    <w:basedOn w:val="a3"/>
    <w:rsid w:val="00784992"/>
    <w:pPr>
      <w:spacing w:before="94" w:after="94"/>
    </w:pPr>
    <w:rPr>
      <w:rFonts w:ascii="Verdana" w:hAnsi="Verdana"/>
      <w:b/>
      <w:bCs/>
      <w:color w:val="333333"/>
      <w:sz w:val="16"/>
      <w:szCs w:val="16"/>
    </w:rPr>
  </w:style>
  <w:style w:type="paragraph" w:customStyle="1" w:styleId="mybtn">
    <w:name w:val="mybtn"/>
    <w:basedOn w:val="a3"/>
    <w:rsid w:val="00784992"/>
    <w:pPr>
      <w:pBdr>
        <w:top w:val="single" w:sz="8" w:space="0" w:color="EEEEEE"/>
        <w:left w:val="single" w:sz="8" w:space="0" w:color="EEEEEE"/>
        <w:bottom w:val="single" w:sz="8" w:space="0" w:color="660000"/>
        <w:right w:val="single" w:sz="8" w:space="0" w:color="660000"/>
      </w:pBdr>
      <w:shd w:val="clear" w:color="auto" w:fill="C2E2F5"/>
      <w:spacing w:before="94" w:after="94"/>
    </w:pPr>
    <w:rPr>
      <w:color w:val="2B5D76"/>
      <w:sz w:val="24"/>
      <w:szCs w:val="24"/>
    </w:rPr>
  </w:style>
  <w:style w:type="paragraph" w:customStyle="1" w:styleId="topmenu">
    <w:name w:val="topmenu"/>
    <w:basedOn w:val="a3"/>
    <w:rsid w:val="00784992"/>
    <w:pPr>
      <w:spacing w:before="94" w:after="94"/>
    </w:pPr>
    <w:rPr>
      <w:color w:val="414B56"/>
      <w:sz w:val="24"/>
      <w:szCs w:val="24"/>
    </w:rPr>
  </w:style>
  <w:style w:type="paragraph" w:customStyle="1" w:styleId="formattext">
    <w:name w:val="formattext"/>
    <w:rsid w:val="00784992"/>
    <w:pPr>
      <w:widowControl w:val="0"/>
      <w:autoSpaceDE w:val="0"/>
      <w:autoSpaceDN w:val="0"/>
      <w:adjustRightInd w:val="0"/>
    </w:pPr>
    <w:rPr>
      <w:sz w:val="18"/>
      <w:szCs w:val="18"/>
    </w:rPr>
  </w:style>
  <w:style w:type="paragraph" w:customStyle="1" w:styleId="headertext">
    <w:name w:val="headertext"/>
    <w:uiPriority w:val="99"/>
    <w:rsid w:val="00784992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IG1">
    <w:name w:val="Текст_таблицы_IG"/>
    <w:basedOn w:val="a3"/>
    <w:rsid w:val="00C544C5"/>
    <w:rPr>
      <w:sz w:val="24"/>
      <w:szCs w:val="24"/>
    </w:rPr>
  </w:style>
  <w:style w:type="paragraph" w:customStyle="1" w:styleId="xl63">
    <w:name w:val="xl63"/>
    <w:basedOn w:val="a3"/>
    <w:rsid w:val="000B544D"/>
    <w:pP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64">
    <w:name w:val="xl64"/>
    <w:basedOn w:val="a3"/>
    <w:rsid w:val="000B544D"/>
    <w:pP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65">
    <w:name w:val="xl65"/>
    <w:basedOn w:val="a3"/>
    <w:rsid w:val="000B544D"/>
    <w:pP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66">
    <w:name w:val="xl66"/>
    <w:basedOn w:val="a3"/>
    <w:rsid w:val="000B54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67">
    <w:name w:val="xl67"/>
    <w:basedOn w:val="a3"/>
    <w:rsid w:val="000B54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68">
    <w:name w:val="xl68"/>
    <w:basedOn w:val="a3"/>
    <w:rsid w:val="000B54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16"/>
      <w:szCs w:val="16"/>
    </w:rPr>
  </w:style>
  <w:style w:type="paragraph" w:customStyle="1" w:styleId="xl69">
    <w:name w:val="xl69"/>
    <w:basedOn w:val="a3"/>
    <w:rsid w:val="000B54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i/>
      <w:iCs/>
      <w:sz w:val="18"/>
      <w:szCs w:val="18"/>
    </w:rPr>
  </w:style>
  <w:style w:type="paragraph" w:customStyle="1" w:styleId="xl70">
    <w:name w:val="xl70"/>
    <w:basedOn w:val="a3"/>
    <w:rsid w:val="000B54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18"/>
      <w:szCs w:val="18"/>
    </w:rPr>
  </w:style>
  <w:style w:type="paragraph" w:customStyle="1" w:styleId="xl71">
    <w:name w:val="xl71"/>
    <w:basedOn w:val="a3"/>
    <w:rsid w:val="000B54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i/>
      <w:iCs/>
      <w:sz w:val="16"/>
      <w:szCs w:val="16"/>
    </w:rPr>
  </w:style>
  <w:style w:type="paragraph" w:customStyle="1" w:styleId="xl72">
    <w:name w:val="xl72"/>
    <w:basedOn w:val="a3"/>
    <w:rsid w:val="00CD3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affff9">
    <w:name w:val="Пояснит"/>
    <w:basedOn w:val="a3"/>
    <w:rsid w:val="008735CE"/>
    <w:pPr>
      <w:ind w:left="170" w:right="170" w:firstLine="851"/>
      <w:jc w:val="both"/>
    </w:pPr>
    <w:rPr>
      <w:sz w:val="24"/>
      <w:szCs w:val="24"/>
      <w:lang w:val="en-US"/>
    </w:rPr>
  </w:style>
  <w:style w:type="paragraph" w:customStyle="1" w:styleId="TableText1">
    <w:name w:val="Table Text по левому краю"/>
    <w:basedOn w:val="TableText0"/>
    <w:rsid w:val="008735CE"/>
    <w:pPr>
      <w:jc w:val="left"/>
    </w:pPr>
    <w:rPr>
      <w:rFonts w:ascii="Times New Roman" w:hAnsi="Times New Roman" w:cs="Times New Roman"/>
      <w:color w:val="000000"/>
      <w:sz w:val="22"/>
    </w:rPr>
  </w:style>
  <w:style w:type="character" w:customStyle="1" w:styleId="IG3">
    <w:name w:val="Обычный_IG Знак3"/>
    <w:locked/>
    <w:rsid w:val="008735CE"/>
    <w:rPr>
      <w:sz w:val="28"/>
      <w:szCs w:val="28"/>
      <w:lang w:val="ru-RU" w:eastAsia="ru-RU" w:bidi="ar-SA"/>
    </w:rPr>
  </w:style>
  <w:style w:type="paragraph" w:customStyle="1" w:styleId="-1">
    <w:name w:val="УГТП-Текст Знак1 Знак Знак Знак Знак Знак Знак Знак Знак Знак Знак Знак Знак Знак Знак Знак Знак Знак Знак"/>
    <w:basedOn w:val="a3"/>
    <w:rsid w:val="008735CE"/>
    <w:pPr>
      <w:ind w:left="284" w:right="284" w:firstLine="851"/>
      <w:jc w:val="both"/>
    </w:pPr>
    <w:rPr>
      <w:rFonts w:ascii="Arial" w:hAnsi="Arial" w:cs="Arial"/>
      <w:sz w:val="24"/>
      <w:szCs w:val="24"/>
    </w:rPr>
  </w:style>
  <w:style w:type="paragraph" w:customStyle="1" w:styleId="113">
    <w:name w:val="Об таб центр11 Знак"/>
    <w:basedOn w:val="a3"/>
    <w:link w:val="114"/>
    <w:rsid w:val="003560B9"/>
    <w:pPr>
      <w:jc w:val="center"/>
    </w:pPr>
    <w:rPr>
      <w:snapToGrid w:val="0"/>
      <w:sz w:val="22"/>
      <w:szCs w:val="24"/>
    </w:rPr>
  </w:style>
  <w:style w:type="character" w:customStyle="1" w:styleId="114">
    <w:name w:val="Об таб центр11 Знак Знак"/>
    <w:link w:val="113"/>
    <w:rsid w:val="003560B9"/>
    <w:rPr>
      <w:snapToGrid w:val="0"/>
      <w:sz w:val="22"/>
      <w:szCs w:val="24"/>
    </w:rPr>
  </w:style>
  <w:style w:type="paragraph" w:customStyle="1" w:styleId="xl73">
    <w:name w:val="xl73"/>
    <w:basedOn w:val="a3"/>
    <w:rsid w:val="003341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4">
    <w:name w:val="xl74"/>
    <w:basedOn w:val="a3"/>
    <w:rsid w:val="003341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5">
    <w:name w:val="xl75"/>
    <w:basedOn w:val="a3"/>
    <w:rsid w:val="003341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310">
    <w:name w:val="Основной текст с отступом 31"/>
    <w:basedOn w:val="a3"/>
    <w:rsid w:val="00CF02B1"/>
    <w:pPr>
      <w:spacing w:line="360" w:lineRule="auto"/>
      <w:ind w:firstLine="720"/>
      <w:jc w:val="both"/>
    </w:pPr>
    <w:rPr>
      <w:rFonts w:ascii="Arial" w:hAnsi="Arial"/>
      <w:sz w:val="24"/>
      <w:lang w:eastAsia="ar-SA"/>
    </w:rPr>
  </w:style>
  <w:style w:type="paragraph" w:styleId="affffa">
    <w:name w:val="No Spacing"/>
    <w:link w:val="affffb"/>
    <w:uiPriority w:val="1"/>
    <w:qFormat/>
    <w:rsid w:val="006669ED"/>
    <w:rPr>
      <w:rFonts w:ascii="Calibri" w:hAnsi="Calibri"/>
      <w:sz w:val="22"/>
      <w:szCs w:val="22"/>
      <w:lang w:eastAsia="en-US"/>
    </w:rPr>
  </w:style>
  <w:style w:type="character" w:customStyle="1" w:styleId="affffb">
    <w:name w:val="Без интервала Знак"/>
    <w:basedOn w:val="a5"/>
    <w:link w:val="affffa"/>
    <w:uiPriority w:val="1"/>
    <w:rsid w:val="006669ED"/>
    <w:rPr>
      <w:rFonts w:ascii="Calibri" w:hAnsi="Calibri"/>
      <w:sz w:val="22"/>
      <w:szCs w:val="22"/>
      <w:lang w:val="ru-RU" w:eastAsia="en-US" w:bidi="ar-SA"/>
    </w:rPr>
  </w:style>
  <w:style w:type="character" w:customStyle="1" w:styleId="afd">
    <w:name w:val="Название Знак"/>
    <w:link w:val="afc"/>
    <w:locked/>
    <w:rsid w:val="00D46F99"/>
    <w:rPr>
      <w:b/>
      <w:bCs/>
      <w:szCs w:val="18"/>
    </w:rPr>
  </w:style>
  <w:style w:type="character" w:customStyle="1" w:styleId="14">
    <w:name w:val="Стиль1 Знак"/>
    <w:basedOn w:val="a5"/>
    <w:link w:val="13"/>
    <w:rsid w:val="00464624"/>
    <w:rPr>
      <w:rFonts w:ascii="Arial" w:hAnsi="Arial" w:cs="Arial"/>
      <w:b/>
      <w:sz w:val="28"/>
      <w:szCs w:val="28"/>
    </w:rPr>
  </w:style>
  <w:style w:type="paragraph" w:customStyle="1" w:styleId="affffc">
    <w:name w:val="Новый абзац"/>
    <w:basedOn w:val="a3"/>
    <w:qFormat/>
    <w:rsid w:val="007F5492"/>
    <w:pPr>
      <w:spacing w:after="120"/>
      <w:ind w:firstLine="567"/>
      <w:jc w:val="both"/>
    </w:pPr>
    <w:rPr>
      <w:rFonts w:ascii="Arial" w:hAnsi="Arial"/>
      <w:sz w:val="24"/>
    </w:rPr>
  </w:style>
  <w:style w:type="paragraph" w:customStyle="1" w:styleId="affffd">
    <w:name w:val="Название_таблицы"/>
    <w:basedOn w:val="a3"/>
    <w:next w:val="a3"/>
    <w:link w:val="affffe"/>
    <w:rsid w:val="00EE0381"/>
    <w:pPr>
      <w:jc w:val="both"/>
    </w:pPr>
    <w:rPr>
      <w:sz w:val="28"/>
      <w:szCs w:val="24"/>
    </w:rPr>
  </w:style>
  <w:style w:type="character" w:customStyle="1" w:styleId="affffe">
    <w:name w:val="Название_таблицы Знак"/>
    <w:basedOn w:val="a5"/>
    <w:link w:val="affffd"/>
    <w:rsid w:val="00EE0381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numbering" w:customStyle="1" w:styleId="a8">
    <w:name w:val="111111"/>
    <w:pPr>
      <w:numPr>
        <w:numId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8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2171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46891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38764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8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56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5321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6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2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3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8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0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2181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833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1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9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7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7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4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2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4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9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2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0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3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5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9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9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67278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41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4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5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7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5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1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2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1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4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9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6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72856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0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6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3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1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04501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5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4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2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2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7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9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2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0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8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5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3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2688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3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0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9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0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5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9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3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2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3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7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47119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28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9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2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6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7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8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2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1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6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1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53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6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3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7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1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9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4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1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1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0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3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4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4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2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3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14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0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7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9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59975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27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06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9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7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1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6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7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55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103807">
              <w:marLeft w:val="0"/>
              <w:marRight w:val="0"/>
              <w:marTop w:val="0"/>
              <w:marBottom w:val="150"/>
              <w:divBdr>
                <w:top w:val="single" w:sz="2" w:space="0" w:color="808080"/>
                <w:left w:val="single" w:sz="2" w:space="0" w:color="808080"/>
                <w:bottom w:val="single" w:sz="2" w:space="0" w:color="808080"/>
                <w:right w:val="single" w:sz="2" w:space="0" w:color="808080"/>
              </w:divBdr>
              <w:divsChild>
                <w:div w:id="1541437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440656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815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83516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79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5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9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&#1064;&#1072;&#1073;&#1083;&#1086;&#1085;&#1099;\&#1055;&#1088;&#1086;&#1077;&#1082;&#1090;1234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0DABA9-B201-4BA5-96C4-88801B1FB8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Проект1234.dot</Template>
  <TotalTime>27</TotalTime>
  <Pages>9</Pages>
  <Words>1887</Words>
  <Characters>10758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Для проектирования</dc:subject>
  <dc:creator>Клат М.Ю.</dc:creator>
  <cp:lastModifiedBy>Воронина Елена Петровна</cp:lastModifiedBy>
  <cp:revision>5</cp:revision>
  <cp:lastPrinted>2014-12-19T08:56:00Z</cp:lastPrinted>
  <dcterms:created xsi:type="dcterms:W3CDTF">2016-12-21T09:17:00Z</dcterms:created>
  <dcterms:modified xsi:type="dcterms:W3CDTF">2017-04-26T14:43:00Z</dcterms:modified>
</cp:coreProperties>
</file>